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FA8" w:rsidRPr="001402E9" w:rsidRDefault="00381624" w:rsidP="00A06D7C">
      <w:pPr>
        <w:spacing w:after="120" w:line="360" w:lineRule="auto"/>
        <w:ind w:left="708"/>
        <w:jc w:val="center"/>
        <w:rPr>
          <w:rFonts w:ascii="Times New Roman" w:eastAsia="Times New Roman" w:hAnsi="Times New Roman" w:cs="Times New Roman"/>
          <w:b/>
          <w:bCs/>
          <w:lang w:eastAsia="ar-SA"/>
        </w:rPr>
      </w:pPr>
      <w:r w:rsidRPr="001402E9">
        <w:rPr>
          <w:rFonts w:ascii="Times New Roman" w:eastAsia="Times New Roman" w:hAnsi="Times New Roman" w:cs="Times New Roman"/>
          <w:b/>
          <w:bCs/>
          <w:lang w:eastAsia="ar-SA"/>
        </w:rPr>
        <w:t>TEKNİK ŞARTNAME</w:t>
      </w:r>
    </w:p>
    <w:p w:rsidR="00381624" w:rsidRPr="001402E9" w:rsidRDefault="00381624" w:rsidP="00A15338">
      <w:pPr>
        <w:spacing w:after="120" w:line="360" w:lineRule="auto"/>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b/>
          <w:bCs/>
          <w:iCs/>
          <w:lang w:eastAsia="ar-SA"/>
        </w:rPr>
        <w:t>İşin Konusu</w:t>
      </w:r>
    </w:p>
    <w:p w:rsidR="00A15338" w:rsidRPr="001402E9" w:rsidRDefault="00996B1A" w:rsidP="00225A42">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lang w:eastAsia="ar-SA"/>
        </w:rPr>
        <w:t>201</w:t>
      </w:r>
      <w:r w:rsidR="00E32B5A">
        <w:rPr>
          <w:rFonts w:ascii="Times New Roman" w:eastAsia="Times New Roman" w:hAnsi="Times New Roman" w:cs="Times New Roman"/>
          <w:lang w:eastAsia="ar-SA"/>
        </w:rPr>
        <w:t>7</w:t>
      </w:r>
      <w:r w:rsidR="005B75A4">
        <w:rPr>
          <w:rFonts w:ascii="Times New Roman" w:eastAsia="Times New Roman" w:hAnsi="Times New Roman" w:cs="Times New Roman"/>
          <w:lang w:eastAsia="ar-SA"/>
        </w:rPr>
        <w:t>, 2018, 2019</w:t>
      </w:r>
      <w:r w:rsidRPr="001402E9">
        <w:rPr>
          <w:rFonts w:ascii="Times New Roman" w:eastAsia="Times New Roman" w:hAnsi="Times New Roman" w:cs="Times New Roman"/>
          <w:lang w:eastAsia="ar-SA"/>
        </w:rPr>
        <w:t xml:space="preserve"> Mali Yıl</w:t>
      </w:r>
      <w:r w:rsidR="005B75A4">
        <w:rPr>
          <w:rFonts w:ascii="Times New Roman" w:eastAsia="Times New Roman" w:hAnsi="Times New Roman" w:cs="Times New Roman"/>
          <w:lang w:eastAsia="ar-SA"/>
        </w:rPr>
        <w:t>lar</w:t>
      </w:r>
      <w:r w:rsidRPr="001402E9">
        <w:rPr>
          <w:rFonts w:ascii="Times New Roman" w:eastAsia="Times New Roman" w:hAnsi="Times New Roman" w:cs="Times New Roman"/>
          <w:lang w:eastAsia="ar-SA"/>
        </w:rPr>
        <w:t>ı</w:t>
      </w:r>
      <w:r w:rsidR="00142C09" w:rsidRPr="001402E9">
        <w:rPr>
          <w:rFonts w:ascii="Times New Roman" w:eastAsia="Times New Roman" w:hAnsi="Times New Roman" w:cs="Times New Roman"/>
          <w:lang w:eastAsia="ar-SA"/>
        </w:rPr>
        <w:t xml:space="preserve"> Güvenlik Hizmet Alımı</w:t>
      </w:r>
      <w:r w:rsidRPr="001402E9">
        <w:rPr>
          <w:rFonts w:ascii="Times New Roman" w:eastAsia="Times New Roman" w:hAnsi="Times New Roman" w:cs="Times New Roman"/>
          <w:lang w:eastAsia="ar-SA"/>
        </w:rPr>
        <w:t xml:space="preserve"> </w:t>
      </w:r>
      <w:r w:rsidR="00A15338" w:rsidRPr="001402E9">
        <w:rPr>
          <w:rFonts w:ascii="Times New Roman" w:eastAsia="Times New Roman" w:hAnsi="Times New Roman" w:cs="Times New Roman"/>
          <w:lang w:eastAsia="ar-SA"/>
        </w:rPr>
        <w:t xml:space="preserve">işidir. İş kapsamında toplam </w:t>
      </w:r>
      <w:r w:rsidR="00E27F9A">
        <w:rPr>
          <w:rFonts w:ascii="Times New Roman" w:eastAsia="Times New Roman" w:hAnsi="Times New Roman" w:cs="Times New Roman"/>
          <w:lang w:eastAsia="ar-SA"/>
        </w:rPr>
        <w:t>4</w:t>
      </w:r>
      <w:r w:rsidR="00CD7232" w:rsidRPr="001402E9">
        <w:rPr>
          <w:rFonts w:ascii="Times New Roman" w:eastAsia="Times New Roman" w:hAnsi="Times New Roman" w:cs="Times New Roman"/>
          <w:lang w:eastAsia="ar-SA"/>
        </w:rPr>
        <w:t xml:space="preserve"> güvenlik</w:t>
      </w:r>
      <w:r w:rsidR="0081130E" w:rsidRPr="001402E9">
        <w:rPr>
          <w:rFonts w:ascii="Times New Roman" w:eastAsia="Times New Roman" w:hAnsi="Times New Roman" w:cs="Times New Roman"/>
          <w:lang w:eastAsia="ar-SA"/>
        </w:rPr>
        <w:t xml:space="preserve"> </w:t>
      </w:r>
      <w:r w:rsidR="00A15338" w:rsidRPr="001402E9">
        <w:rPr>
          <w:rFonts w:ascii="Times New Roman" w:eastAsia="Times New Roman" w:hAnsi="Times New Roman" w:cs="Times New Roman"/>
          <w:lang w:eastAsia="ar-SA"/>
        </w:rPr>
        <w:t>personel</w:t>
      </w:r>
      <w:r w:rsidR="00CD7232" w:rsidRPr="001402E9">
        <w:rPr>
          <w:rFonts w:ascii="Times New Roman" w:eastAsia="Times New Roman" w:hAnsi="Times New Roman" w:cs="Times New Roman"/>
          <w:lang w:eastAsia="ar-SA"/>
        </w:rPr>
        <w:t>i</w:t>
      </w:r>
      <w:r w:rsidR="00A15338" w:rsidRPr="001402E9">
        <w:rPr>
          <w:rFonts w:ascii="Times New Roman" w:eastAsia="Times New Roman" w:hAnsi="Times New Roman" w:cs="Times New Roman"/>
          <w:lang w:eastAsia="ar-SA"/>
        </w:rPr>
        <w:t xml:space="preserve"> </w:t>
      </w:r>
      <w:r w:rsidR="004B311F" w:rsidRPr="001402E9">
        <w:rPr>
          <w:rFonts w:ascii="Times New Roman" w:eastAsia="Times New Roman" w:hAnsi="Times New Roman" w:cs="Times New Roman"/>
          <w:lang w:eastAsia="ar-SA"/>
        </w:rPr>
        <w:t>çalıştırılacaktır</w:t>
      </w:r>
      <w:r w:rsidR="00A15338" w:rsidRPr="001402E9">
        <w:rPr>
          <w:rFonts w:ascii="Times New Roman" w:eastAsia="Times New Roman" w:hAnsi="Times New Roman" w:cs="Times New Roman"/>
          <w:lang w:eastAsia="ar-SA"/>
        </w:rPr>
        <w:t>.</w:t>
      </w:r>
      <w:r w:rsidR="008A1E75" w:rsidRPr="001402E9">
        <w:rPr>
          <w:rFonts w:ascii="Times New Roman" w:eastAsia="Times New Roman" w:hAnsi="Times New Roman" w:cs="Times New Roman"/>
          <w:lang w:eastAsia="ar-SA"/>
        </w:rPr>
        <w:t xml:space="preserve"> </w:t>
      </w:r>
    </w:p>
    <w:p w:rsidR="00A15338" w:rsidRPr="001402E9" w:rsidRDefault="00A15338" w:rsidP="00A15338">
      <w:pPr>
        <w:spacing w:after="120" w:line="360" w:lineRule="auto"/>
        <w:jc w:val="both"/>
        <w:rPr>
          <w:rFonts w:ascii="Times New Roman" w:eastAsia="Times New Roman" w:hAnsi="Times New Roman" w:cs="Times New Roman"/>
          <w:b/>
          <w:lang w:eastAsia="ar-SA"/>
        </w:rPr>
      </w:pPr>
      <w:r w:rsidRPr="001402E9">
        <w:rPr>
          <w:rFonts w:ascii="Times New Roman" w:eastAsia="Times New Roman" w:hAnsi="Times New Roman" w:cs="Times New Roman"/>
          <w:b/>
          <w:lang w:eastAsia="ar-SA"/>
        </w:rPr>
        <w:t>İşin Yapılacağı Yer:</w:t>
      </w:r>
    </w:p>
    <w:p w:rsidR="00A15338" w:rsidRPr="001402E9" w:rsidRDefault="00A15338" w:rsidP="00225A42">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lang w:eastAsia="ar-SA"/>
        </w:rPr>
      </w:pPr>
      <w:r w:rsidRPr="001402E9">
        <w:rPr>
          <w:rFonts w:ascii="Times New Roman" w:eastAsia="Times New Roman" w:hAnsi="Times New Roman" w:cs="Times New Roman"/>
          <w:lang w:eastAsia="ar-SA"/>
        </w:rPr>
        <w:t>Ankara Kalkınma Ajansı Hizmet Binası,</w:t>
      </w:r>
      <w:r w:rsidR="0006611F" w:rsidRPr="001402E9">
        <w:rPr>
          <w:rFonts w:ascii="Times New Roman" w:eastAsia="Times New Roman" w:hAnsi="Times New Roman" w:cs="Times New Roman"/>
          <w:lang w:eastAsia="ar-SA"/>
        </w:rPr>
        <w:t xml:space="preserve"> Aşağı </w:t>
      </w:r>
      <w:r w:rsidR="00BE4ADB" w:rsidRPr="001402E9">
        <w:rPr>
          <w:rFonts w:ascii="Times New Roman" w:eastAsia="Times New Roman" w:hAnsi="Times New Roman" w:cs="Times New Roman"/>
          <w:lang w:eastAsia="ar-SA"/>
        </w:rPr>
        <w:t>Öveçler</w:t>
      </w:r>
      <w:r w:rsidR="0006611F" w:rsidRPr="001402E9">
        <w:rPr>
          <w:rFonts w:ascii="Times New Roman" w:eastAsia="Times New Roman" w:hAnsi="Times New Roman" w:cs="Times New Roman"/>
          <w:lang w:eastAsia="ar-SA"/>
        </w:rPr>
        <w:t xml:space="preserve"> Mah.</w:t>
      </w:r>
      <w:r w:rsidR="00BE4ADB" w:rsidRPr="001402E9">
        <w:rPr>
          <w:rFonts w:ascii="Times New Roman" w:eastAsia="Times New Roman" w:hAnsi="Times New Roman" w:cs="Times New Roman"/>
          <w:lang w:eastAsia="ar-SA"/>
        </w:rPr>
        <w:t xml:space="preserve"> 1322.</w:t>
      </w:r>
      <w:r w:rsidR="00A20272" w:rsidRPr="001402E9">
        <w:rPr>
          <w:rFonts w:ascii="Times New Roman" w:eastAsia="Times New Roman" w:hAnsi="Times New Roman" w:cs="Times New Roman"/>
          <w:lang w:eastAsia="ar-SA"/>
        </w:rPr>
        <w:t xml:space="preserve"> </w:t>
      </w:r>
      <w:r w:rsidR="00BE4ADB" w:rsidRPr="001402E9">
        <w:rPr>
          <w:rFonts w:ascii="Times New Roman" w:eastAsia="Times New Roman" w:hAnsi="Times New Roman" w:cs="Times New Roman"/>
          <w:lang w:eastAsia="ar-SA"/>
        </w:rPr>
        <w:t>Cad.</w:t>
      </w:r>
      <w:r w:rsidRPr="001402E9">
        <w:rPr>
          <w:rFonts w:ascii="Times New Roman" w:eastAsia="Times New Roman" w:hAnsi="Times New Roman" w:cs="Times New Roman"/>
          <w:lang w:eastAsia="ar-SA"/>
        </w:rPr>
        <w:t xml:space="preserve"> No:</w:t>
      </w:r>
      <w:r w:rsidR="00BE4ADB" w:rsidRPr="001402E9">
        <w:rPr>
          <w:rFonts w:ascii="Times New Roman" w:eastAsia="Times New Roman" w:hAnsi="Times New Roman" w:cs="Times New Roman"/>
          <w:lang w:eastAsia="ar-SA"/>
        </w:rPr>
        <w:t>11</w:t>
      </w:r>
      <w:r w:rsidRPr="001402E9">
        <w:rPr>
          <w:rFonts w:ascii="Times New Roman" w:eastAsia="Times New Roman" w:hAnsi="Times New Roman" w:cs="Times New Roman"/>
          <w:lang w:eastAsia="ar-SA"/>
        </w:rPr>
        <w:t xml:space="preserve"> </w:t>
      </w:r>
      <w:r w:rsidR="00BE4ADB" w:rsidRPr="001402E9">
        <w:rPr>
          <w:rFonts w:ascii="Times New Roman" w:eastAsia="Times New Roman" w:hAnsi="Times New Roman" w:cs="Times New Roman"/>
          <w:lang w:eastAsia="ar-SA"/>
        </w:rPr>
        <w:t>06460 Çankaya/Ankara’dır.</w:t>
      </w:r>
    </w:p>
    <w:p w:rsidR="00A15338" w:rsidRPr="001402E9" w:rsidRDefault="00225A42" w:rsidP="00225A42">
      <w:pPr>
        <w:spacing w:before="120" w:after="120" w:line="360" w:lineRule="auto"/>
        <w:jc w:val="both"/>
        <w:rPr>
          <w:rFonts w:ascii="Times New Roman" w:eastAsia="Times New Roman" w:hAnsi="Times New Roman" w:cs="Times New Roman"/>
          <w:b/>
          <w:lang w:eastAsia="ar-SA"/>
        </w:rPr>
      </w:pPr>
      <w:r w:rsidRPr="001402E9">
        <w:rPr>
          <w:rFonts w:ascii="Times New Roman" w:eastAsia="Times New Roman" w:hAnsi="Times New Roman" w:cs="Times New Roman"/>
          <w:b/>
          <w:bCs/>
          <w:lang w:eastAsia="ar-SA"/>
        </w:rPr>
        <w:t>İşin</w:t>
      </w:r>
      <w:r w:rsidRPr="001402E9">
        <w:rPr>
          <w:rFonts w:ascii="Times New Roman" w:eastAsia="Times New Roman" w:hAnsi="Times New Roman" w:cs="Times New Roman"/>
          <w:b/>
          <w:lang w:eastAsia="ar-SA"/>
        </w:rPr>
        <w:t xml:space="preserve"> Süresi</w:t>
      </w:r>
    </w:p>
    <w:p w:rsidR="00A15338" w:rsidRDefault="00A15338" w:rsidP="00225A42">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lang w:eastAsia="ar-SA"/>
        </w:rPr>
      </w:pPr>
    </w:p>
    <w:p w:rsidR="00077AD6" w:rsidRDefault="00E32B5A" w:rsidP="00077AD6">
      <w:pPr>
        <w:pStyle w:val="ListeParagraf"/>
        <w:tabs>
          <w:tab w:val="left" w:pos="1134"/>
        </w:tabs>
        <w:spacing w:after="120" w:line="360" w:lineRule="auto"/>
        <w:ind w:left="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İşin </w:t>
      </w:r>
      <w:r w:rsidR="00CC727C">
        <w:rPr>
          <w:rFonts w:ascii="Times New Roman" w:eastAsia="Times New Roman" w:hAnsi="Times New Roman" w:cs="Times New Roman"/>
          <w:lang w:eastAsia="ar-SA"/>
        </w:rPr>
        <w:t>Başlama Tarihi</w:t>
      </w:r>
      <w:r w:rsidR="00077AD6">
        <w:rPr>
          <w:rFonts w:ascii="Times New Roman" w:eastAsia="Times New Roman" w:hAnsi="Times New Roman" w:cs="Times New Roman"/>
          <w:lang w:eastAsia="ar-SA"/>
        </w:rPr>
        <w:t xml:space="preserve">: </w:t>
      </w:r>
      <w:proofErr w:type="gramStart"/>
      <w:r w:rsidR="00473BF1">
        <w:rPr>
          <w:rFonts w:ascii="Times New Roman" w:eastAsia="Times New Roman" w:hAnsi="Times New Roman" w:cs="Times New Roman"/>
          <w:lang w:eastAsia="ar-SA"/>
        </w:rPr>
        <w:t>01/0</w:t>
      </w:r>
      <w:r w:rsidR="005B75A4">
        <w:rPr>
          <w:rFonts w:ascii="Times New Roman" w:eastAsia="Times New Roman" w:hAnsi="Times New Roman" w:cs="Times New Roman"/>
          <w:lang w:eastAsia="ar-SA"/>
        </w:rPr>
        <w:t>3</w:t>
      </w:r>
      <w:r w:rsidR="00473BF1">
        <w:rPr>
          <w:rFonts w:ascii="Times New Roman" w:eastAsia="Times New Roman" w:hAnsi="Times New Roman" w:cs="Times New Roman"/>
          <w:lang w:eastAsia="ar-SA"/>
        </w:rPr>
        <w:t>/2017</w:t>
      </w:r>
      <w:proofErr w:type="gramEnd"/>
    </w:p>
    <w:p w:rsidR="00077AD6" w:rsidRPr="001402E9" w:rsidRDefault="00E32B5A" w:rsidP="00077AD6">
      <w:pPr>
        <w:pStyle w:val="ListeParagraf"/>
        <w:tabs>
          <w:tab w:val="left" w:pos="1134"/>
        </w:tabs>
        <w:spacing w:after="120" w:line="360" w:lineRule="auto"/>
        <w:ind w:left="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İşin </w:t>
      </w:r>
      <w:r w:rsidR="00CC727C">
        <w:rPr>
          <w:rFonts w:ascii="Times New Roman" w:eastAsia="Times New Roman" w:hAnsi="Times New Roman" w:cs="Times New Roman"/>
          <w:lang w:eastAsia="ar-SA"/>
        </w:rPr>
        <w:t>Bitiş Tarihi</w:t>
      </w:r>
      <w:r w:rsidR="00077AD6">
        <w:rPr>
          <w:rFonts w:ascii="Times New Roman" w:eastAsia="Times New Roman" w:hAnsi="Times New Roman" w:cs="Times New Roman"/>
          <w:lang w:eastAsia="ar-SA"/>
        </w:rPr>
        <w:t xml:space="preserve">: </w:t>
      </w:r>
      <w:r w:rsidR="00473BF1">
        <w:rPr>
          <w:rFonts w:ascii="Times New Roman" w:eastAsia="Times New Roman" w:hAnsi="Times New Roman" w:cs="Times New Roman"/>
          <w:lang w:eastAsia="ar-SA"/>
        </w:rPr>
        <w:t>31/12/201</w:t>
      </w:r>
      <w:r w:rsidR="005B75A4">
        <w:rPr>
          <w:rFonts w:ascii="Times New Roman" w:eastAsia="Times New Roman" w:hAnsi="Times New Roman" w:cs="Times New Roman"/>
          <w:lang w:eastAsia="ar-SA"/>
        </w:rPr>
        <w:t>9</w:t>
      </w:r>
    </w:p>
    <w:p w:rsidR="000B7F15" w:rsidRPr="001402E9" w:rsidRDefault="000B7F15" w:rsidP="00225A42">
      <w:pPr>
        <w:spacing w:before="120" w:after="120" w:line="360" w:lineRule="auto"/>
        <w:jc w:val="both"/>
        <w:rPr>
          <w:rFonts w:ascii="Times New Roman" w:hAnsi="Times New Roman" w:cs="Times New Roman"/>
          <w:b/>
          <w:lang w:eastAsia="ar-SA"/>
        </w:rPr>
      </w:pPr>
      <w:r w:rsidRPr="001402E9">
        <w:rPr>
          <w:rFonts w:ascii="Times New Roman" w:hAnsi="Times New Roman" w:cs="Times New Roman"/>
          <w:b/>
          <w:lang w:eastAsia="ar-SA"/>
        </w:rPr>
        <w:t xml:space="preserve">Özel Güvenlik </w:t>
      </w:r>
      <w:r w:rsidRPr="001402E9">
        <w:rPr>
          <w:rFonts w:ascii="Times New Roman" w:eastAsia="Times New Roman" w:hAnsi="Times New Roman" w:cs="Times New Roman"/>
          <w:b/>
          <w:bCs/>
          <w:lang w:eastAsia="ar-SA"/>
        </w:rPr>
        <w:t>Elemanlarının</w:t>
      </w:r>
      <w:r w:rsidRPr="001402E9">
        <w:rPr>
          <w:rFonts w:ascii="Times New Roman" w:hAnsi="Times New Roman" w:cs="Times New Roman"/>
          <w:b/>
          <w:lang w:eastAsia="ar-SA"/>
        </w:rPr>
        <w:t xml:space="preserve"> görevleri:</w:t>
      </w:r>
    </w:p>
    <w:p w:rsidR="000B7F15" w:rsidRPr="001402E9" w:rsidRDefault="000B7F15" w:rsidP="00225A42">
      <w:pPr>
        <w:pStyle w:val="ListeParagraf"/>
        <w:numPr>
          <w:ilvl w:val="0"/>
          <w:numId w:val="3"/>
        </w:numPr>
        <w:tabs>
          <w:tab w:val="left" w:pos="1134"/>
        </w:tabs>
        <w:spacing w:after="120" w:line="360" w:lineRule="auto"/>
        <w:ind w:left="0" w:firstLine="0"/>
        <w:jc w:val="both"/>
        <w:rPr>
          <w:rFonts w:ascii="Times New Roman" w:hAnsi="Times New Roman" w:cs="Times New Roman"/>
          <w:lang w:eastAsia="ar-SA"/>
        </w:rPr>
      </w:pPr>
      <w:proofErr w:type="gramStart"/>
      <w:r w:rsidRPr="001402E9">
        <w:rPr>
          <w:rFonts w:ascii="Times New Roman" w:hAnsi="Times New Roman" w:cs="Times New Roman"/>
          <w:lang w:eastAsia="ar-SA"/>
        </w:rPr>
        <w:t xml:space="preserve">Sorumluluk </w:t>
      </w:r>
      <w:r w:rsidR="00747605" w:rsidRPr="001402E9">
        <w:rPr>
          <w:rFonts w:ascii="Times New Roman" w:hAnsi="Times New Roman" w:cs="Times New Roman"/>
          <w:lang w:eastAsia="ar-SA"/>
        </w:rPr>
        <w:t xml:space="preserve"> </w:t>
      </w:r>
      <w:r w:rsidRPr="001402E9">
        <w:rPr>
          <w:rFonts w:ascii="Times New Roman" w:hAnsi="Times New Roman" w:cs="Times New Roman"/>
          <w:lang w:eastAsia="ar-SA"/>
        </w:rPr>
        <w:t>alanlarındaki</w:t>
      </w:r>
      <w:proofErr w:type="gramEnd"/>
      <w:r w:rsidRPr="001402E9">
        <w:rPr>
          <w:rFonts w:ascii="Times New Roman" w:hAnsi="Times New Roman" w:cs="Times New Roman"/>
          <w:lang w:eastAsia="ar-SA"/>
        </w:rPr>
        <w:t>;</w:t>
      </w:r>
    </w:p>
    <w:p w:rsidR="000B7F15" w:rsidRPr="001402E9" w:rsidRDefault="000B7F15" w:rsidP="00225A42">
      <w:pPr>
        <w:pStyle w:val="ListeParagraf"/>
        <w:numPr>
          <w:ilvl w:val="0"/>
          <w:numId w:val="7"/>
        </w:numPr>
        <w:tabs>
          <w:tab w:val="left" w:pos="1134"/>
        </w:tabs>
        <w:spacing w:after="0" w:line="360" w:lineRule="auto"/>
        <w:ind w:left="714" w:hanging="357"/>
        <w:jc w:val="both"/>
        <w:rPr>
          <w:rFonts w:ascii="Times New Roman" w:hAnsi="Times New Roman" w:cs="Times New Roman"/>
          <w:lang w:eastAsia="ar-SA"/>
        </w:rPr>
      </w:pPr>
      <w:r w:rsidRPr="001402E9">
        <w:rPr>
          <w:rFonts w:ascii="Times New Roman" w:hAnsi="Times New Roman" w:cs="Times New Roman"/>
          <w:lang w:eastAsia="ar-SA"/>
        </w:rPr>
        <w:t>Ajans hizmet binası ile müştemilatını ve buralarda bulunan araç, gereç ve makineler ile belge, doküman ve bilgi işlem materyalleri ile diğer her türlü taşınır ve taşınmaz malları sabotaj, yangın, hırsızlık, soygun, yağma ve yıkmaya karşı korumak,</w:t>
      </w:r>
    </w:p>
    <w:p w:rsidR="000B7F15" w:rsidRPr="001402E9" w:rsidRDefault="000B7F15" w:rsidP="006614D8">
      <w:pPr>
        <w:pStyle w:val="GvdeMetni"/>
        <w:numPr>
          <w:ilvl w:val="0"/>
          <w:numId w:val="4"/>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Ajans hizmet binası müştemilatında bulunan, Ajansa mensup daimi personel ile geçici görevli, sözleşmeli ve diğer personelleri zorla işten alıkoymaya</w:t>
      </w:r>
      <w:r w:rsidR="006614D8">
        <w:rPr>
          <w:rFonts w:ascii="Times New Roman" w:hAnsi="Times New Roman"/>
          <w:sz w:val="22"/>
          <w:szCs w:val="22"/>
          <w:lang w:eastAsia="ar-SA"/>
        </w:rPr>
        <w:t>;</w:t>
      </w:r>
      <w:r w:rsidR="006614D8" w:rsidRPr="001402E9">
        <w:rPr>
          <w:rFonts w:ascii="Times New Roman" w:hAnsi="Times New Roman"/>
          <w:sz w:val="22"/>
          <w:szCs w:val="22"/>
          <w:lang w:eastAsia="ar-SA"/>
        </w:rPr>
        <w:t xml:space="preserve"> </w:t>
      </w:r>
      <w:r w:rsidRPr="001402E9">
        <w:rPr>
          <w:rFonts w:ascii="Times New Roman" w:hAnsi="Times New Roman"/>
          <w:sz w:val="22"/>
          <w:szCs w:val="22"/>
          <w:lang w:eastAsia="ar-SA"/>
        </w:rPr>
        <w:t>huzur, sağlık ve vücut bütünlüklerine yönelik tehdit ve tehlikelere karşı korumak,</w:t>
      </w:r>
    </w:p>
    <w:p w:rsidR="000B7F15" w:rsidRPr="001402E9" w:rsidRDefault="000B7F15" w:rsidP="00225A42">
      <w:pPr>
        <w:pStyle w:val="GvdeMetni"/>
        <w:numPr>
          <w:ilvl w:val="0"/>
          <w:numId w:val="4"/>
        </w:numPr>
        <w:spacing w:after="0" w:line="360" w:lineRule="auto"/>
        <w:ind w:left="714" w:hanging="357"/>
        <w:rPr>
          <w:rFonts w:ascii="Times New Roman" w:hAnsi="Times New Roman"/>
          <w:sz w:val="22"/>
          <w:szCs w:val="22"/>
          <w:lang w:eastAsia="ar-SA"/>
        </w:rPr>
      </w:pPr>
      <w:r w:rsidRPr="001402E9">
        <w:rPr>
          <w:rFonts w:ascii="Times New Roman" w:hAnsi="Times New Roman"/>
          <w:bCs/>
          <w:sz w:val="22"/>
          <w:szCs w:val="22"/>
          <w:lang w:eastAsia="ar-SA"/>
        </w:rPr>
        <w:t>Ajans</w:t>
      </w:r>
      <w:r w:rsidRPr="001402E9">
        <w:rPr>
          <w:rFonts w:ascii="Times New Roman" w:hAnsi="Times New Roman"/>
          <w:sz w:val="22"/>
          <w:szCs w:val="22"/>
          <w:lang w:eastAsia="ar-SA"/>
        </w:rPr>
        <w:t xml:space="preserve"> hizmet binası müştemilatında, Ajansla ilgili olarak çeşitli nedenlerle (Ziyaret, iş takibi, Ajans dışından destek hizmetleri vb.) bulunacak olan tüm kişileri, huzur, sağlık ve vücut bütünlüklerine yönelik tehdit ve tehlikelere karşı korumak,</w:t>
      </w:r>
    </w:p>
    <w:p w:rsidR="004A1F6B" w:rsidRPr="001402E9" w:rsidRDefault="000B7F15" w:rsidP="00225A42">
      <w:pPr>
        <w:pStyle w:val="GvdeMetni"/>
        <w:numPr>
          <w:ilvl w:val="0"/>
          <w:numId w:val="4"/>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Ajansın hizmet binasına ait alanlarda, trafiğin düzenlenmesi, demirbaş eşya ve sarf malzemelerinin bulunduğu depoların korunması, araç parklarının korunması, sabotaj, yangın, hırsızlık, soygun, tehdit ve tehlikelere karşı gerekli tedbirleri almak,</w:t>
      </w:r>
    </w:p>
    <w:p w:rsidR="00A06D7C" w:rsidRPr="001402E9" w:rsidRDefault="000B7F15" w:rsidP="00225A42">
      <w:pPr>
        <w:pStyle w:val="GvdeMetni"/>
        <w:numPr>
          <w:ilvl w:val="0"/>
          <w:numId w:val="4"/>
        </w:numPr>
        <w:spacing w:after="0" w:line="360" w:lineRule="auto"/>
        <w:ind w:left="714" w:hanging="357"/>
        <w:rPr>
          <w:rFonts w:ascii="Times New Roman" w:hAnsi="Times New Roman"/>
          <w:sz w:val="22"/>
          <w:szCs w:val="22"/>
          <w:u w:val="single"/>
          <w:lang w:eastAsia="ar-SA"/>
        </w:rPr>
      </w:pPr>
      <w:proofErr w:type="gramStart"/>
      <w:r w:rsidRPr="001402E9">
        <w:rPr>
          <w:rFonts w:ascii="Times New Roman" w:hAnsi="Times New Roman"/>
          <w:sz w:val="22"/>
          <w:szCs w:val="22"/>
          <w:lang w:eastAsia="ar-SA"/>
        </w:rPr>
        <w:t>Ajans güvenliğini temine, böylelikle huzur, sükûn ve güveni sağlamaya ve sürdürmeye ilişkin; tüm gözetim, denetim ve kontrol hizmetlerinin ve bu hizmetlere ilişkin görev ve yükümlülüklerin, hizmet alınacak yüklenici tarafından, aşağıda bu şartnamede belirtilmiş olan kapsamda ve de resmi kolluk kuvvetlerinin görev ve yetkisi dışında kalan ön gözetim ve denetim tedbirlerini almakla yükümlüdür.</w:t>
      </w:r>
      <w:r w:rsidR="004A1F6B" w:rsidRPr="001402E9">
        <w:rPr>
          <w:rFonts w:ascii="Times New Roman" w:hAnsi="Times New Roman"/>
          <w:sz w:val="22"/>
          <w:szCs w:val="22"/>
          <w:u w:val="single"/>
          <w:lang w:eastAsia="ar-SA"/>
        </w:rPr>
        <w:t xml:space="preserve"> </w:t>
      </w:r>
      <w:proofErr w:type="gramEnd"/>
    </w:p>
    <w:p w:rsidR="00A15338" w:rsidRPr="001402E9" w:rsidRDefault="00A15338" w:rsidP="00225A42">
      <w:pPr>
        <w:spacing w:before="120" w:after="120" w:line="360" w:lineRule="auto"/>
        <w:jc w:val="both"/>
        <w:rPr>
          <w:rFonts w:ascii="Times New Roman" w:eastAsia="Times New Roman" w:hAnsi="Times New Roman" w:cs="Times New Roman"/>
          <w:lang w:eastAsia="ar-SA"/>
        </w:rPr>
      </w:pPr>
      <w:r w:rsidRPr="001402E9">
        <w:rPr>
          <w:rFonts w:ascii="Times New Roman" w:eastAsia="Times New Roman" w:hAnsi="Times New Roman" w:cs="Times New Roman"/>
          <w:b/>
          <w:bCs/>
          <w:lang w:eastAsia="ar-SA"/>
        </w:rPr>
        <w:t>Personelde Aranan Özellikler</w:t>
      </w:r>
    </w:p>
    <w:p w:rsidR="00A15338" w:rsidRPr="001402E9" w:rsidRDefault="00225A42" w:rsidP="00A15338">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lang w:eastAsia="ar-SA"/>
        </w:rPr>
      </w:pPr>
      <w:r w:rsidRPr="001402E9">
        <w:rPr>
          <w:rFonts w:ascii="Times New Roman" w:hAnsi="Times New Roman" w:cs="Times New Roman"/>
          <w:lang w:eastAsia="ar-SA"/>
        </w:rPr>
        <w:t>Çalıştırılacak güvenlik (silahsız) personel</w:t>
      </w:r>
      <w:r w:rsidR="00BE6111" w:rsidRPr="001402E9">
        <w:rPr>
          <w:rFonts w:ascii="Times New Roman" w:hAnsi="Times New Roman" w:cs="Times New Roman"/>
          <w:lang w:eastAsia="ar-SA"/>
        </w:rPr>
        <w:t>i</w:t>
      </w:r>
      <w:r w:rsidRPr="001402E9">
        <w:rPr>
          <w:rFonts w:ascii="Times New Roman" w:hAnsi="Times New Roman" w:cs="Times New Roman"/>
          <w:lang w:eastAsia="ar-SA"/>
        </w:rPr>
        <w:t xml:space="preserve"> aşağıdaki özellikler</w:t>
      </w:r>
      <w:r w:rsidR="00BE6111" w:rsidRPr="001402E9">
        <w:rPr>
          <w:rFonts w:ascii="Times New Roman" w:hAnsi="Times New Roman" w:cs="Times New Roman"/>
          <w:lang w:eastAsia="ar-SA"/>
        </w:rPr>
        <w:t>e</w:t>
      </w:r>
      <w:r w:rsidRPr="001402E9">
        <w:rPr>
          <w:rFonts w:ascii="Times New Roman" w:hAnsi="Times New Roman" w:cs="Times New Roman"/>
          <w:lang w:eastAsia="ar-SA"/>
        </w:rPr>
        <w:t xml:space="preserve"> haiz olacaktır.</w:t>
      </w:r>
    </w:p>
    <w:p w:rsidR="004A1F6B" w:rsidRPr="001402E9" w:rsidRDefault="004A1F6B" w:rsidP="00225A42">
      <w:pPr>
        <w:pStyle w:val="GvdeMetni"/>
        <w:numPr>
          <w:ilvl w:val="0"/>
          <w:numId w:val="6"/>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En az Lise Mezunu olmak.</w:t>
      </w:r>
    </w:p>
    <w:p w:rsidR="004A1F6B" w:rsidRPr="001402E9" w:rsidRDefault="00077AD6" w:rsidP="00225A42">
      <w:pPr>
        <w:pStyle w:val="GvdeMetni"/>
        <w:numPr>
          <w:ilvl w:val="0"/>
          <w:numId w:val="6"/>
        </w:numPr>
        <w:spacing w:after="0" w:line="360" w:lineRule="auto"/>
        <w:ind w:left="714" w:hanging="357"/>
        <w:rPr>
          <w:rFonts w:ascii="Times New Roman" w:hAnsi="Times New Roman"/>
          <w:sz w:val="22"/>
          <w:szCs w:val="22"/>
          <w:lang w:eastAsia="ar-SA"/>
        </w:rPr>
      </w:pPr>
      <w:proofErr w:type="gramStart"/>
      <w:r>
        <w:rPr>
          <w:rFonts w:ascii="Times New Roman" w:hAnsi="Times New Roman"/>
          <w:sz w:val="22"/>
          <w:szCs w:val="22"/>
          <w:lang w:eastAsia="ar-SA"/>
        </w:rPr>
        <w:t xml:space="preserve">Özel </w:t>
      </w:r>
      <w:r w:rsidR="004A1F6B" w:rsidRPr="001402E9">
        <w:rPr>
          <w:rFonts w:ascii="Times New Roman" w:hAnsi="Times New Roman"/>
          <w:sz w:val="22"/>
          <w:szCs w:val="22"/>
          <w:lang w:eastAsia="ar-SA"/>
        </w:rPr>
        <w:t>Güvenlik</w:t>
      </w:r>
      <w:r>
        <w:rPr>
          <w:rFonts w:ascii="Times New Roman" w:hAnsi="Times New Roman"/>
          <w:sz w:val="22"/>
          <w:szCs w:val="22"/>
          <w:lang w:eastAsia="ar-SA"/>
        </w:rPr>
        <w:t xml:space="preserve"> Görevlisi</w:t>
      </w:r>
      <w:r w:rsidR="004A1F6B" w:rsidRPr="001402E9">
        <w:rPr>
          <w:rFonts w:ascii="Times New Roman" w:hAnsi="Times New Roman"/>
          <w:sz w:val="22"/>
          <w:szCs w:val="22"/>
          <w:lang w:eastAsia="ar-SA"/>
        </w:rPr>
        <w:t xml:space="preserve"> Sertifikasına sahip olmak.</w:t>
      </w:r>
      <w:proofErr w:type="gramEnd"/>
    </w:p>
    <w:p w:rsidR="004A1F6B" w:rsidRPr="001402E9" w:rsidRDefault="004A1F6B" w:rsidP="00225A42">
      <w:pPr>
        <w:pStyle w:val="GvdeMetni"/>
        <w:numPr>
          <w:ilvl w:val="0"/>
          <w:numId w:val="6"/>
        </w:numPr>
        <w:spacing w:after="0" w:line="360" w:lineRule="auto"/>
        <w:ind w:left="714" w:hanging="357"/>
        <w:rPr>
          <w:rFonts w:ascii="Times New Roman" w:hAnsi="Times New Roman"/>
          <w:sz w:val="22"/>
          <w:szCs w:val="22"/>
          <w:lang w:eastAsia="ar-SA"/>
        </w:rPr>
      </w:pPr>
      <w:proofErr w:type="gramStart"/>
      <w:r w:rsidRPr="001402E9">
        <w:rPr>
          <w:rFonts w:ascii="Times New Roman" w:hAnsi="Times New Roman"/>
          <w:sz w:val="22"/>
          <w:szCs w:val="22"/>
          <w:lang w:eastAsia="ar-SA"/>
        </w:rPr>
        <w:lastRenderedPageBreak/>
        <w:t>Taksirli suçlar hariç olmak üzere, ağır hapis veya altı aydan fazla hapis veyahut affa uğramış olsa bile Devletin şahsiyetine karşı işlenen suçlarla, zimmet, irtikâp, rüşvet, hırsızlık, dolandırıcılık, emniyeti suiistimal, sahtecilik, hileli iflas veya istimal ve istihlak kaçakçılığı hariç kaçakçılık, resmi ihale ve alım satımlara fesat karıştırma, Devlet sırlarını açığa vurma, laf atma, sarkıntılık, ırza tasallut, ırza geçme, kız, kadın veya çocuk kaçırma ve alıkoyma, fuhşa teşvik, fuhuş için aracılık, uyuşturucu madde kullanma, uyuşturucu madde kaçakçılığı suçlarından dolayı hükümlü bulunmamak</w:t>
      </w:r>
      <w:r w:rsidR="00B14E09">
        <w:rPr>
          <w:rFonts w:ascii="Times New Roman" w:hAnsi="Times New Roman"/>
          <w:sz w:val="22"/>
          <w:szCs w:val="22"/>
          <w:lang w:eastAsia="ar-SA"/>
        </w:rPr>
        <w:t>.</w:t>
      </w:r>
      <w:proofErr w:type="gramEnd"/>
    </w:p>
    <w:p w:rsidR="004A1F6B" w:rsidRPr="001402E9" w:rsidRDefault="004A1F6B" w:rsidP="00225A42">
      <w:pPr>
        <w:pStyle w:val="GvdeMetni"/>
        <w:numPr>
          <w:ilvl w:val="0"/>
          <w:numId w:val="6"/>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18 yaşından büyük olmak</w:t>
      </w:r>
      <w:r w:rsidR="00B14E09">
        <w:rPr>
          <w:rFonts w:ascii="Times New Roman" w:hAnsi="Times New Roman"/>
          <w:sz w:val="22"/>
          <w:szCs w:val="22"/>
          <w:lang w:eastAsia="ar-SA"/>
        </w:rPr>
        <w:t>.</w:t>
      </w:r>
    </w:p>
    <w:p w:rsidR="00A15338" w:rsidRPr="001402E9" w:rsidRDefault="005E55E8" w:rsidP="00225A42">
      <w:pPr>
        <w:spacing w:before="120" w:after="120" w:line="360" w:lineRule="auto"/>
        <w:jc w:val="both"/>
        <w:rPr>
          <w:rFonts w:ascii="Times New Roman" w:eastAsia="Times New Roman" w:hAnsi="Times New Roman" w:cs="Times New Roman"/>
          <w:i/>
          <w:lang w:val="sv-SE" w:eastAsia="ar-SA"/>
        </w:rPr>
      </w:pPr>
      <w:r w:rsidRPr="001402E9">
        <w:rPr>
          <w:rFonts w:ascii="Times New Roman" w:eastAsia="Times New Roman" w:hAnsi="Times New Roman" w:cs="Times New Roman"/>
          <w:b/>
          <w:bCs/>
          <w:lang w:eastAsia="ar-SA"/>
        </w:rPr>
        <w:t>Görevin</w:t>
      </w:r>
      <w:r w:rsidRPr="001402E9">
        <w:rPr>
          <w:rFonts w:ascii="Times New Roman" w:eastAsia="Times New Roman" w:hAnsi="Times New Roman" w:cs="Times New Roman"/>
          <w:b/>
          <w:bCs/>
          <w:iCs/>
          <w:lang w:eastAsia="ar-SA"/>
        </w:rPr>
        <w:t xml:space="preserve"> İ</w:t>
      </w:r>
      <w:r w:rsidR="00A15338" w:rsidRPr="001402E9">
        <w:rPr>
          <w:rFonts w:ascii="Times New Roman" w:eastAsia="Times New Roman" w:hAnsi="Times New Roman" w:cs="Times New Roman"/>
          <w:b/>
          <w:bCs/>
          <w:iCs/>
          <w:lang w:eastAsia="ar-SA"/>
        </w:rPr>
        <w:t>crasında Uyulması Gereken Hususlar</w:t>
      </w:r>
      <w:r w:rsidR="00A15338" w:rsidRPr="001402E9">
        <w:rPr>
          <w:rFonts w:ascii="Times New Roman" w:eastAsia="Times New Roman" w:hAnsi="Times New Roman" w:cs="Times New Roman"/>
          <w:i/>
          <w:lang w:val="sv-SE" w:eastAsia="ar-SA"/>
        </w:rPr>
        <w:t xml:space="preserve"> </w:t>
      </w:r>
    </w:p>
    <w:p w:rsidR="00225A42" w:rsidRPr="001402E9" w:rsidRDefault="00225A42" w:rsidP="00E26693">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Cs/>
          <w:iCs/>
          <w:lang w:eastAsia="ar-SA"/>
        </w:rPr>
      </w:pPr>
      <w:r w:rsidRPr="001402E9">
        <w:rPr>
          <w:rFonts w:ascii="Times New Roman" w:eastAsia="Times New Roman" w:hAnsi="Times New Roman" w:cs="Times New Roman"/>
          <w:bCs/>
          <w:iCs/>
          <w:lang w:eastAsia="ar-SA"/>
        </w:rPr>
        <w:t>Güvenlik hizmet alımı kapsamında çalıştırılacak personel görev sırasında aşağıdaki hususlara uyacaktır:</w:t>
      </w:r>
    </w:p>
    <w:p w:rsidR="00E26693" w:rsidRPr="001402E9" w:rsidRDefault="00E26693" w:rsidP="00225A42">
      <w:pPr>
        <w:pStyle w:val="ListeParagraf"/>
        <w:numPr>
          <w:ilvl w:val="0"/>
          <w:numId w:val="7"/>
        </w:numPr>
        <w:tabs>
          <w:tab w:val="left" w:pos="1134"/>
        </w:tabs>
        <w:spacing w:after="0" w:line="360" w:lineRule="auto"/>
        <w:ind w:left="714" w:hanging="357"/>
        <w:jc w:val="both"/>
        <w:rPr>
          <w:rFonts w:ascii="Times New Roman" w:eastAsia="Times New Roman" w:hAnsi="Times New Roman" w:cs="Times New Roman"/>
          <w:b/>
          <w:bCs/>
          <w:iCs/>
          <w:u w:val="single"/>
          <w:lang w:eastAsia="ar-SA"/>
        </w:rPr>
      </w:pPr>
      <w:r w:rsidRPr="001402E9">
        <w:rPr>
          <w:rFonts w:ascii="Times New Roman" w:hAnsi="Times New Roman" w:cs="Times New Roman"/>
          <w:lang w:eastAsia="ar-SA"/>
        </w:rPr>
        <w:t>Güvenlikçilerin özel kıyafeti olacak, kıyafet Ajansça onaylandıktan sonra giydirilecek ve kullanılacaktır. Güvenlikçiler kimlik kartıyla beraber Ajansça onaylanmış kimlik kartı kullan</w:t>
      </w:r>
      <w:r w:rsidR="00A24F88" w:rsidRPr="001402E9">
        <w:rPr>
          <w:rFonts w:ascii="Times New Roman" w:hAnsi="Times New Roman" w:cs="Times New Roman"/>
          <w:lang w:eastAsia="ar-SA"/>
        </w:rPr>
        <w:t>acak, kartsız güvenlikçi bina</w:t>
      </w:r>
      <w:r w:rsidRPr="001402E9">
        <w:rPr>
          <w:rFonts w:ascii="Times New Roman" w:hAnsi="Times New Roman" w:cs="Times New Roman"/>
          <w:lang w:eastAsia="ar-SA"/>
        </w:rPr>
        <w:t xml:space="preserve">da dolaşmayacaktır. Güvenlik görevlileri görev yerinde görev saatleri içerisinde resmi elbiseli olacaklardır. Görev haricinde ve görev alanı dışında </w:t>
      </w:r>
      <w:r w:rsidR="006B1C83" w:rsidRPr="001402E9">
        <w:rPr>
          <w:rFonts w:ascii="Times New Roman" w:hAnsi="Times New Roman" w:cs="Times New Roman"/>
          <w:lang w:eastAsia="ar-SA"/>
        </w:rPr>
        <w:t>resmî elbiseli dolaşmayacaktır.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kılık kıyafetlerine dikkat edeceklerdir. Saç ve sakal tıraşlı, elbiseler ütülü, ayakkabılar boyalı, bütün düğmeler ilikli olacaktır.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görevlileri resmi elbisenin üzerine ceket, kazak vb. giysiler ile resmi elbisenin altına dışarıdan görünecek şekilde sıfır yakalı atlet gibi giysiler giymeyeceklerdir.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üzerinde kimlik belgesi, düdük, not defteri, kalem, kelepçe ve coplarını, gece ise yanlarında el fenerlerini mutlaka tam tekmil olarak bulunduracaklardır.</w:t>
      </w:r>
    </w:p>
    <w:p w:rsidR="00E26693" w:rsidRPr="001402E9" w:rsidRDefault="00E26693" w:rsidP="00607DFB">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görev yerlerinde iken sigara içmeyecek, katı ve sıvı yiyecek yemeyeceklerdir. Bu tür ihtiyaçlarını dinlenme saatlerinde göreceklerdir</w:t>
      </w:r>
      <w:r w:rsidR="00607DFB">
        <w:rPr>
          <w:rFonts w:ascii="Times New Roman" w:hAnsi="Times New Roman"/>
          <w:sz w:val="22"/>
          <w:szCs w:val="22"/>
          <w:lang w:eastAsia="ar-SA"/>
        </w:rPr>
        <w:t>.</w:t>
      </w:r>
    </w:p>
    <w:p w:rsidR="00E26693" w:rsidRPr="001402E9" w:rsidRDefault="00E26693" w:rsidP="00607DFB">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Çalıştığı yerin tertip, düzen ve temizliğine özen gösterecektir</w:t>
      </w:r>
      <w:r w:rsidR="00607DFB">
        <w:rPr>
          <w:rFonts w:ascii="Times New Roman" w:hAnsi="Times New Roman"/>
          <w:sz w:val="22"/>
          <w:szCs w:val="22"/>
          <w:lang w:eastAsia="ar-SA"/>
        </w:rPr>
        <w:t>.</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Görev süresince görev dışı işlerle uğraşmayacak, iş takibinde bulunmayacaktır.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nöbet hizmeti esnasında ciddiyetle bağdaşmayacak olan fiil ve hareketlerde bulunmayacaktır.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çalışma saatleri içinde özel ziyaretçi kabul etmeyecektir.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Üniformasıyla bağdaşmayacak biçimde kolye, madalyon, künye vb. gibi süs eşyaları takmayacaktır. Bina içerisinde postal ve kaban giymeyecektir.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Personel, görev saati başlamadan yarım saat önce görev yerine intikal </w:t>
      </w:r>
      <w:r w:rsidR="00A24F88" w:rsidRPr="001402E9">
        <w:rPr>
          <w:rFonts w:ascii="Times New Roman" w:hAnsi="Times New Roman"/>
          <w:sz w:val="22"/>
          <w:szCs w:val="22"/>
          <w:lang w:eastAsia="ar-SA"/>
        </w:rPr>
        <w:t>edecektir. Personel</w:t>
      </w:r>
      <w:r w:rsidRPr="001402E9">
        <w:rPr>
          <w:rFonts w:ascii="Times New Roman" w:hAnsi="Times New Roman"/>
          <w:sz w:val="22"/>
          <w:szCs w:val="22"/>
          <w:lang w:eastAsia="ar-SA"/>
        </w:rPr>
        <w:t>, nöbeti devralacak personel gelinceye kadar görevine devam etmek zorundadır.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Görev yaptığı sürece hiçbir idareci ve personel ile görevi ile ilgili konular dışında konuşma ve görüşme yapmayacaktır,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görevlileri bulundukları yeri hiçbir şekilde terk etmeyecek, bu yerlerde toplu halde bulunmayacak ve yanlarına görevli olmayan kişileri kesinlikle almayacaklardır.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lastRenderedPageBreak/>
        <w:t>Güvenlik görevlileri görevleri sırasında uyumayacak ve görevle ilgili olmayan işlerle uğraşmayacaklardır.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görevli oldukları alanları sık sık gezerek yangın, hırsızlık, sabotaj ve su taşması olaylarını önleyecek ve buna benzer tehlikelere karşı koyacaktır. Açık kapı ve pencere varsa kapatacak, lüzumsuz yanan lambalar varsa söndüreceklerdir.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Nöbet esnasında elektrik ve sıhhi tesisat arızaları gibi herhangi bir olay olduğunda </w:t>
      </w:r>
      <w:r w:rsidR="005D0C62" w:rsidRPr="001402E9">
        <w:rPr>
          <w:rFonts w:ascii="Times New Roman" w:hAnsi="Times New Roman"/>
          <w:sz w:val="22"/>
          <w:szCs w:val="22"/>
          <w:lang w:eastAsia="ar-SA"/>
        </w:rPr>
        <w:t>İdari İşler personeline</w:t>
      </w:r>
      <w:r w:rsidRPr="001402E9">
        <w:rPr>
          <w:rFonts w:ascii="Times New Roman" w:hAnsi="Times New Roman"/>
          <w:sz w:val="22"/>
          <w:szCs w:val="22"/>
          <w:lang w:eastAsia="ar-SA"/>
        </w:rPr>
        <w:t xml:space="preserve"> haber vereceklerdir.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Görevlerini teslim alan güvenlik görevlileri gece ve gündüz görevli oldukları bölgeyi sık sık kontrol altında bulunduracaklardır.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Ajansta günlük çalışma saati sona erdikten sonra görev alanında bulunan yerlerde pencere ile kapıların kapatılıp kapatılmadığı, elektriklerin söndürülüp söndürülmediği ve çöp sepetlerinde yanıcı madde bulunup bulunmadığı kontrol edilecektir.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Ajansa gelen vatandaşlara karşı nazik, anlayışlı, güler yüzlü ve iyi niyetli davranılacaktır.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Ajansa dilenci, seyyar satıcı vb. kişilerin girmesini ve satış yapmasını önleyecektir.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personeli yemek saati, lavabo ihtiyacı gibi zorunlu durumlarda nöbet yerini, ancak başka yerden eleman kaydırarak terk edebilir.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elemanları görev sırasında fotoğraflı kimlik kartı takacaktır. Görevlinin ismi rahatça okunabilecek büyüklükte olacaktır.</w:t>
      </w:r>
    </w:p>
    <w:p w:rsidR="00E26693"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Özel durumlarda (asayişin bozulduğu durumlarda yangın, sel, deprem gibi tabii afetler vb. olaylarda) görev yapmakta olan güvenlik personelinin yetersiz görüldüğü durumlarda izinli olan personel göreve çağrılabilecektir.</w:t>
      </w:r>
    </w:p>
    <w:p w:rsidR="004A76E9" w:rsidRPr="001402E9" w:rsidRDefault="00E26693" w:rsidP="00225A42">
      <w:pPr>
        <w:pStyle w:val="GvdeMetni"/>
        <w:numPr>
          <w:ilvl w:val="0"/>
          <w:numId w:val="7"/>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Güvenlik görevlileri, kendileri için hazırlanan imza föylerini eksiksiz dolduracaktır. Görev yerini vardiya devir-teslim defterini (yüklenici tarafından temin edilecektir) imzalamadan ve devir teslim yapmadan terk etmeyecektir. Güvenlik görevlileri görevlerini devir ederken ve alırken devir-teslim defterini imzalayarak görevini devir teslim edecek olup, bu deftere göreve başlama tarihi, saati, yazılıp varsa önemli olaylar not edilecektir. Zorunlu olarak nöbet/görev yeri değişikliklerinde; görevi devralacak personel gelmeden görev yerini terk etmeyecektir.</w:t>
      </w:r>
    </w:p>
    <w:p w:rsidR="00A15338" w:rsidRPr="001402E9" w:rsidRDefault="00A15338" w:rsidP="00225A42">
      <w:pPr>
        <w:spacing w:before="120" w:after="120" w:line="360" w:lineRule="auto"/>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b/>
          <w:bCs/>
          <w:iCs/>
          <w:lang w:eastAsia="ar-SA"/>
        </w:rPr>
        <w:t>Yüklenicinin Görev ve Yükümlülükleri</w:t>
      </w:r>
    </w:p>
    <w:p w:rsidR="00225A42" w:rsidRPr="001402E9" w:rsidRDefault="00225A42" w:rsidP="00225A42">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Cs/>
          <w:iCs/>
          <w:lang w:eastAsia="ar-SA"/>
        </w:rPr>
      </w:pPr>
      <w:r w:rsidRPr="001402E9">
        <w:rPr>
          <w:rFonts w:ascii="Times New Roman" w:eastAsia="Times New Roman" w:hAnsi="Times New Roman" w:cs="Times New Roman"/>
          <w:bCs/>
          <w:iCs/>
          <w:lang w:eastAsia="ar-SA"/>
        </w:rPr>
        <w:t>Güvenlik hizmet alımı işi</w:t>
      </w:r>
      <w:r w:rsidR="00AC5099" w:rsidRPr="001402E9">
        <w:rPr>
          <w:rFonts w:ascii="Times New Roman" w:eastAsia="Times New Roman" w:hAnsi="Times New Roman" w:cs="Times New Roman"/>
          <w:bCs/>
          <w:iCs/>
          <w:lang w:eastAsia="ar-SA"/>
        </w:rPr>
        <w:t xml:space="preserve"> kapsamında yüklenici aşağıdaki</w:t>
      </w:r>
      <w:r w:rsidRPr="001402E9">
        <w:rPr>
          <w:rFonts w:ascii="Times New Roman" w:eastAsia="Times New Roman" w:hAnsi="Times New Roman" w:cs="Times New Roman"/>
          <w:bCs/>
          <w:iCs/>
          <w:lang w:eastAsia="ar-SA"/>
        </w:rPr>
        <w:t xml:space="preserve"> yükümlülükleri yerine getirecektir:</w:t>
      </w:r>
    </w:p>
    <w:p w:rsidR="000D5216" w:rsidRPr="001402E9" w:rsidRDefault="00225A42" w:rsidP="00225A42">
      <w:pPr>
        <w:pStyle w:val="GvdeMetni"/>
        <w:numPr>
          <w:ilvl w:val="0"/>
          <w:numId w:val="8"/>
        </w:numPr>
        <w:spacing w:after="0" w:line="360" w:lineRule="auto"/>
        <w:ind w:left="714" w:hanging="357"/>
        <w:rPr>
          <w:rFonts w:ascii="Times New Roman" w:hAnsi="Times New Roman"/>
          <w:b/>
          <w:bCs/>
          <w:iCs/>
          <w:sz w:val="22"/>
          <w:szCs w:val="22"/>
          <w:lang w:eastAsia="ar-SA"/>
        </w:rPr>
      </w:pPr>
      <w:r w:rsidRPr="001402E9">
        <w:rPr>
          <w:rFonts w:ascii="Times New Roman" w:hAnsi="Times New Roman"/>
          <w:b/>
          <w:bCs/>
          <w:iCs/>
          <w:lang w:eastAsia="ar-SA"/>
        </w:rPr>
        <w:t xml:space="preserve"> </w:t>
      </w:r>
      <w:proofErr w:type="gramStart"/>
      <w:r w:rsidR="000D5216" w:rsidRPr="001402E9">
        <w:rPr>
          <w:rFonts w:ascii="Times New Roman" w:hAnsi="Times New Roman"/>
          <w:sz w:val="22"/>
          <w:szCs w:val="22"/>
          <w:lang w:eastAsia="ar-SA"/>
        </w:rPr>
        <w:t>Ajans nezdinde görevlendireceği bay, bayan personelin görevleri süresince, kılık ve kıyafetlerinin (saç, sakal, makyaj, şahsi bakım ve temizlik vb.) uygunluğunu ve temizliğini, aksesuar (Kolye, madalyon, künye, rozet, ziynet eşyası vb.) takılmamasını, bina içerisinde kaban giyil</w:t>
      </w:r>
      <w:r w:rsidR="001402E9" w:rsidRPr="001402E9">
        <w:rPr>
          <w:rFonts w:ascii="Times New Roman" w:hAnsi="Times New Roman"/>
          <w:sz w:val="22"/>
          <w:szCs w:val="22"/>
          <w:lang w:eastAsia="ar-SA"/>
        </w:rPr>
        <w:t>memesini, bina içinde kepsiz</w:t>
      </w:r>
      <w:r w:rsidR="000D5216" w:rsidRPr="001402E9">
        <w:rPr>
          <w:rFonts w:ascii="Times New Roman" w:hAnsi="Times New Roman"/>
          <w:sz w:val="22"/>
          <w:szCs w:val="22"/>
          <w:lang w:eastAsia="ar-SA"/>
        </w:rPr>
        <w:t xml:space="preserve"> / bina dışında ise mutlaka kep giyilmiş halde olunmasını, Ajans personeli ile göreve ilişkin konular dışında özel temaslarda bulunulmamasını, Ajans içi ve dışı tüm kişilerle görev gereği olacak ilişkilerde nazik ve kibar olunmasını sağlayarak gerekli kontrolleri yapmak ve aksaklıkları derhal gidermekle yükümlüdür. </w:t>
      </w:r>
      <w:proofErr w:type="gramEnd"/>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Ajans nezdinde görevlendirilecek Güvenlik Görevlilerinin, Ajans </w:t>
      </w:r>
      <w:r w:rsidR="00A24F88" w:rsidRPr="001402E9">
        <w:rPr>
          <w:rFonts w:ascii="Times New Roman" w:hAnsi="Times New Roman"/>
          <w:sz w:val="22"/>
          <w:szCs w:val="22"/>
          <w:lang w:eastAsia="ar-SA"/>
        </w:rPr>
        <w:t>dâhili</w:t>
      </w:r>
      <w:r w:rsidRPr="001402E9">
        <w:rPr>
          <w:rFonts w:ascii="Times New Roman" w:hAnsi="Times New Roman"/>
          <w:sz w:val="22"/>
          <w:szCs w:val="22"/>
          <w:lang w:eastAsia="ar-SA"/>
        </w:rPr>
        <w:t xml:space="preserve"> sınırları olan görev alanlarında görevleri esnasında giymeleri için gerekli olan ve </w:t>
      </w:r>
      <w:r w:rsidR="001402E9" w:rsidRPr="001402E9">
        <w:rPr>
          <w:rFonts w:ascii="Times New Roman" w:hAnsi="Times New Roman"/>
          <w:sz w:val="22"/>
          <w:szCs w:val="22"/>
          <w:lang w:eastAsia="ar-SA"/>
        </w:rPr>
        <w:t>A</w:t>
      </w:r>
      <w:r w:rsidRPr="001402E9">
        <w:rPr>
          <w:rFonts w:ascii="Times New Roman" w:hAnsi="Times New Roman"/>
          <w:sz w:val="22"/>
          <w:szCs w:val="22"/>
          <w:lang w:eastAsia="ar-SA"/>
        </w:rPr>
        <w:t xml:space="preserve">jansça da kabul görmüş olan kıyafeti, mevsimlik (yazlık ve kışlık) olarak ayrı ayrı sağlayacak ve görevlendirdiği personele giydirecektir. Bakanlıkça onaylanmış </w:t>
      </w:r>
      <w:r w:rsidR="00A24F88" w:rsidRPr="001402E9">
        <w:rPr>
          <w:rFonts w:ascii="Times New Roman" w:hAnsi="Times New Roman"/>
          <w:sz w:val="22"/>
          <w:szCs w:val="22"/>
          <w:lang w:eastAsia="ar-SA"/>
        </w:rPr>
        <w:t>ü</w:t>
      </w:r>
      <w:r w:rsidRPr="001402E9">
        <w:rPr>
          <w:rFonts w:ascii="Times New Roman" w:hAnsi="Times New Roman"/>
          <w:sz w:val="22"/>
          <w:szCs w:val="22"/>
          <w:lang w:eastAsia="ar-SA"/>
        </w:rPr>
        <w:t>niforma ve üniformayı tamamlayıcı unsurları bulundurmak yüklenicinin yükümlülüğü ve sorumluluğundadır. Giydirilecek üniforma ve teçhizatlar Ajansın uygun görüşü alındıktan sonra kullanıma sunulacaktır.</w:t>
      </w:r>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Giyim ve kullanımda olan giyeceklerle, donanımın sürekli temiz, düzgün ve bakımlı olması için gerekli tüm tedbirleri almak, kontrolleri yapmak ve aksaklıkları derhal gidermekle yükümlüdür.</w:t>
      </w:r>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Yazlık kıyafetleri, yaz mevsimi itibariyle gerekecek tarihte giydirmek üzere en geç Mayıs ayı sonuna kadar, kışlık kıyafetleri ise kış mevsimi itibariyle gerekecek tarihte giydirmek üzere, en geç </w:t>
      </w:r>
      <w:r w:rsidR="00EE113B" w:rsidRPr="001402E9">
        <w:rPr>
          <w:rFonts w:ascii="Times New Roman" w:hAnsi="Times New Roman"/>
          <w:sz w:val="22"/>
          <w:szCs w:val="22"/>
          <w:lang w:eastAsia="ar-SA"/>
        </w:rPr>
        <w:t>Ocak</w:t>
      </w:r>
      <w:r w:rsidRPr="001402E9">
        <w:rPr>
          <w:rFonts w:ascii="Times New Roman" w:hAnsi="Times New Roman"/>
          <w:sz w:val="22"/>
          <w:szCs w:val="22"/>
          <w:lang w:eastAsia="ar-SA"/>
        </w:rPr>
        <w:t xml:space="preserve"> ayı sonuna kadar personeline teslim etmiş olacaktır.</w:t>
      </w:r>
      <w:r w:rsidR="00805DEF" w:rsidRPr="001402E9">
        <w:rPr>
          <w:rFonts w:ascii="Times New Roman" w:hAnsi="Times New Roman"/>
          <w:sz w:val="22"/>
          <w:szCs w:val="22"/>
          <w:lang w:eastAsia="ar-SA"/>
        </w:rPr>
        <w:t xml:space="preserve"> Personele verilecek</w:t>
      </w:r>
      <w:r w:rsidR="0098552E" w:rsidRPr="001402E9">
        <w:rPr>
          <w:rFonts w:ascii="Times New Roman" w:hAnsi="Times New Roman"/>
          <w:sz w:val="22"/>
          <w:szCs w:val="22"/>
          <w:lang w:eastAsia="ar-SA"/>
        </w:rPr>
        <w:t xml:space="preserve"> kazak, mont ve </w:t>
      </w:r>
      <w:r w:rsidR="00805DEF" w:rsidRPr="001402E9">
        <w:rPr>
          <w:rFonts w:ascii="Times New Roman" w:hAnsi="Times New Roman"/>
          <w:sz w:val="22"/>
          <w:szCs w:val="22"/>
          <w:lang w:eastAsia="ar-SA"/>
        </w:rPr>
        <w:t>pantolonların kumaşının asgari %65 yün karışımlı, gömleklerin kumaşının asgari %65 p</w:t>
      </w:r>
      <w:r w:rsidR="00A20272" w:rsidRPr="001402E9">
        <w:rPr>
          <w:rFonts w:ascii="Times New Roman" w:hAnsi="Times New Roman"/>
          <w:sz w:val="22"/>
          <w:szCs w:val="22"/>
          <w:lang w:eastAsia="ar-SA"/>
        </w:rPr>
        <w:t xml:space="preserve">amuk, ayakkabıların kışlık olanı hakiki deri ve kauçuk tabanlı, yazlık olanı ise hakiki deri ve </w:t>
      </w:r>
      <w:proofErr w:type="spellStart"/>
      <w:r w:rsidR="00A20272" w:rsidRPr="001402E9">
        <w:rPr>
          <w:rFonts w:ascii="Times New Roman" w:hAnsi="Times New Roman"/>
          <w:sz w:val="22"/>
          <w:szCs w:val="22"/>
          <w:lang w:eastAsia="ar-SA"/>
        </w:rPr>
        <w:t>termo</w:t>
      </w:r>
      <w:proofErr w:type="spellEnd"/>
      <w:r w:rsidR="00A20272" w:rsidRPr="001402E9">
        <w:rPr>
          <w:rFonts w:ascii="Times New Roman" w:hAnsi="Times New Roman"/>
          <w:sz w:val="22"/>
          <w:szCs w:val="22"/>
          <w:lang w:eastAsia="ar-SA"/>
        </w:rPr>
        <w:t xml:space="preserve"> ya da kösele taban </w:t>
      </w:r>
      <w:r w:rsidR="00805DEF" w:rsidRPr="001402E9">
        <w:rPr>
          <w:rFonts w:ascii="Times New Roman" w:hAnsi="Times New Roman"/>
          <w:sz w:val="22"/>
          <w:szCs w:val="22"/>
          <w:lang w:eastAsia="ar-SA"/>
        </w:rPr>
        <w:t>olmaları gerekmektedir.</w:t>
      </w:r>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Tüm güvenlik personeline, asgari aşağıda belirtilen giyim eşyasını, mevsimlik olarak ayrı ayrı, tek tip ve standartta ve yeni olarak vermek ve giydirmekle yükümlüdür. </w:t>
      </w:r>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Yüklenici tüm güvenlik personelinin resmi giyeceklerinin üzerinde, amblem ve semboller ile görevli tanıtma kartının, yükleniciyi belirtir tek tip ve standartta ve tam olarak takılı olmasını sağlamakla yükümlüdür.</w:t>
      </w:r>
    </w:p>
    <w:p w:rsidR="000D5216" w:rsidRPr="001402E9" w:rsidRDefault="000D5216" w:rsidP="00B8148A">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Bu işte çalıştırılacak güvenlikçilere ait nüfus cüzdanı örneği, sabıka kaydı, </w:t>
      </w:r>
      <w:r w:rsidR="0006611F" w:rsidRPr="001402E9">
        <w:rPr>
          <w:rFonts w:ascii="Times New Roman" w:hAnsi="Times New Roman"/>
          <w:sz w:val="22"/>
          <w:szCs w:val="22"/>
          <w:lang w:eastAsia="ar-SA"/>
        </w:rPr>
        <w:t>ikametgâh</w:t>
      </w:r>
      <w:r w:rsidRPr="001402E9">
        <w:rPr>
          <w:rFonts w:ascii="Times New Roman" w:hAnsi="Times New Roman"/>
          <w:sz w:val="22"/>
          <w:szCs w:val="22"/>
          <w:lang w:eastAsia="ar-SA"/>
        </w:rPr>
        <w:t xml:space="preserve"> ilmühaberi, 2 adet vesikalık fotoğraf yüklenici tarafından</w:t>
      </w:r>
      <w:r w:rsidR="0042190D">
        <w:rPr>
          <w:rFonts w:ascii="Times New Roman" w:hAnsi="Times New Roman"/>
          <w:sz w:val="22"/>
          <w:szCs w:val="22"/>
          <w:lang w:eastAsia="ar-SA"/>
        </w:rPr>
        <w:t xml:space="preserve"> sözleşmenin imzalanmasını takip eden</w:t>
      </w:r>
      <w:r w:rsidRPr="001402E9">
        <w:rPr>
          <w:rFonts w:ascii="Times New Roman" w:hAnsi="Times New Roman"/>
          <w:sz w:val="22"/>
          <w:szCs w:val="22"/>
          <w:lang w:eastAsia="ar-SA"/>
        </w:rPr>
        <w:t xml:space="preserve"> 15 gün içerisinde Ajansa verilecektir. Kamu kurum ve kuruluşlarında çalışmalardan men edilmiş kişiler çalıştırılmayacak, işçi çalıştırılması hususunda firma İş Kanunu hükümlerine kesinlikle uyacaktır. </w:t>
      </w:r>
      <w:r w:rsidR="00B8148A">
        <w:rPr>
          <w:rFonts w:ascii="Times New Roman" w:hAnsi="Times New Roman"/>
          <w:sz w:val="22"/>
          <w:szCs w:val="22"/>
          <w:lang w:eastAsia="ar-SA"/>
        </w:rPr>
        <w:t xml:space="preserve">Bu kapsamda </w:t>
      </w:r>
      <w:r w:rsidR="00B8148A">
        <w:rPr>
          <w:rFonts w:asciiTheme="majorHAnsi" w:hAnsiTheme="majorHAnsi"/>
          <w:bCs/>
          <w:lang w:eastAsia="ar-SA"/>
        </w:rPr>
        <w:t xml:space="preserve">Ajansın uğrayacağı her türlü ceza yüklenicinin sorumluluğundadır </w:t>
      </w:r>
      <w:r w:rsidR="00B8148A">
        <w:rPr>
          <w:rFonts w:asciiTheme="majorHAnsi" w:hAnsiTheme="majorHAnsi"/>
          <w:lang w:eastAsia="ar-SA"/>
        </w:rPr>
        <w:t>(Madde 8 hali haricen uygulanır)</w:t>
      </w:r>
      <w:r w:rsidR="00B8148A">
        <w:rPr>
          <w:rFonts w:asciiTheme="majorHAnsi" w:hAnsiTheme="majorHAnsi"/>
          <w:bCs/>
          <w:lang w:eastAsia="ar-SA"/>
        </w:rPr>
        <w:t>.</w:t>
      </w:r>
      <w:r w:rsidRPr="001402E9">
        <w:rPr>
          <w:rFonts w:ascii="Times New Roman" w:hAnsi="Times New Roman"/>
          <w:sz w:val="22"/>
          <w:szCs w:val="22"/>
          <w:lang w:eastAsia="ar-SA"/>
        </w:rPr>
        <w:tab/>
      </w:r>
    </w:p>
    <w:p w:rsidR="00196EF1"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 xml:space="preserve">İş yerinde işçi istihdam sırasında “İşçi Sağlığı, İş Güvenliği Tüzüğü” hükümleri gereğince iş kazası ve meslek hastalıklarını önlemek ve gerekli tedbirlerin alınmasından yüklenici sorumludur. </w:t>
      </w:r>
      <w:r w:rsidRPr="001402E9">
        <w:rPr>
          <w:rFonts w:ascii="Times New Roman" w:hAnsi="Times New Roman"/>
          <w:sz w:val="22"/>
          <w:szCs w:val="22"/>
          <w:lang w:eastAsia="ar-SA"/>
        </w:rPr>
        <w:tab/>
      </w:r>
    </w:p>
    <w:p w:rsidR="000D5216" w:rsidRPr="001402E9"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Ödeme evrak</w:t>
      </w:r>
      <w:r w:rsidR="00196EF1" w:rsidRPr="001402E9">
        <w:rPr>
          <w:rFonts w:ascii="Times New Roman" w:hAnsi="Times New Roman"/>
          <w:sz w:val="22"/>
          <w:szCs w:val="22"/>
          <w:lang w:eastAsia="ar-SA"/>
        </w:rPr>
        <w:t>ına</w:t>
      </w:r>
      <w:r w:rsidRPr="001402E9">
        <w:rPr>
          <w:rFonts w:ascii="Times New Roman" w:hAnsi="Times New Roman"/>
          <w:sz w:val="22"/>
          <w:szCs w:val="22"/>
          <w:lang w:eastAsia="ar-SA"/>
        </w:rPr>
        <w:t xml:space="preserve"> S.G.K. Aylık Bildirgesi ve işçi ücretlerin</w:t>
      </w:r>
      <w:r w:rsidR="00196EF1" w:rsidRPr="001402E9">
        <w:rPr>
          <w:rFonts w:ascii="Times New Roman" w:hAnsi="Times New Roman"/>
          <w:sz w:val="22"/>
          <w:szCs w:val="22"/>
          <w:lang w:eastAsia="ar-SA"/>
        </w:rPr>
        <w:t>i</w:t>
      </w:r>
      <w:r w:rsidRPr="001402E9">
        <w:rPr>
          <w:rFonts w:ascii="Times New Roman" w:hAnsi="Times New Roman"/>
          <w:sz w:val="22"/>
          <w:szCs w:val="22"/>
          <w:lang w:eastAsia="ar-SA"/>
        </w:rPr>
        <w:t xml:space="preserve"> haiz bordronun asılları veya tasdikli suretleri eklenecektir. </w:t>
      </w:r>
      <w:r w:rsidRPr="001402E9">
        <w:rPr>
          <w:rFonts w:ascii="Times New Roman" w:hAnsi="Times New Roman"/>
          <w:sz w:val="22"/>
          <w:szCs w:val="22"/>
          <w:lang w:eastAsia="ar-SA"/>
        </w:rPr>
        <w:tab/>
      </w:r>
    </w:p>
    <w:p w:rsidR="00A15338" w:rsidRDefault="000D5216" w:rsidP="00225A42">
      <w:pPr>
        <w:pStyle w:val="GvdeMetni"/>
        <w:numPr>
          <w:ilvl w:val="0"/>
          <w:numId w:val="8"/>
        </w:numPr>
        <w:spacing w:after="0" w:line="360" w:lineRule="auto"/>
        <w:ind w:left="714" w:hanging="357"/>
        <w:rPr>
          <w:rFonts w:ascii="Times New Roman" w:hAnsi="Times New Roman"/>
          <w:sz w:val="22"/>
          <w:szCs w:val="22"/>
          <w:lang w:eastAsia="ar-SA"/>
        </w:rPr>
      </w:pPr>
      <w:r w:rsidRPr="001402E9">
        <w:rPr>
          <w:rFonts w:ascii="Times New Roman" w:hAnsi="Times New Roman"/>
          <w:sz w:val="22"/>
          <w:szCs w:val="22"/>
          <w:lang w:eastAsia="ar-SA"/>
        </w:rPr>
        <w:t>S.G.K. primlerinin bildirilmesi ve ödenmesinden yüklenici sorumludur.</w:t>
      </w:r>
      <w:r w:rsidR="00A15338" w:rsidRPr="001402E9">
        <w:rPr>
          <w:rFonts w:ascii="Times New Roman" w:hAnsi="Times New Roman"/>
          <w:sz w:val="22"/>
          <w:szCs w:val="22"/>
          <w:lang w:eastAsia="ar-SA"/>
        </w:rPr>
        <w:t xml:space="preserve">    </w:t>
      </w:r>
    </w:p>
    <w:p w:rsidR="00D62946" w:rsidRPr="007A2028" w:rsidRDefault="00D71308" w:rsidP="007A2028">
      <w:pPr>
        <w:pStyle w:val="GvdeMetni"/>
        <w:numPr>
          <w:ilvl w:val="0"/>
          <w:numId w:val="8"/>
        </w:numPr>
        <w:spacing w:after="0" w:line="360" w:lineRule="auto"/>
        <w:ind w:left="714" w:hanging="357"/>
        <w:rPr>
          <w:rFonts w:ascii="Times New Roman" w:hAnsi="Times New Roman"/>
          <w:sz w:val="22"/>
          <w:szCs w:val="22"/>
          <w:lang w:eastAsia="ar-SA"/>
        </w:rPr>
      </w:pPr>
      <w:r w:rsidRPr="007A2028">
        <w:rPr>
          <w:rFonts w:ascii="Times New Roman" w:hAnsi="Times New Roman"/>
          <w:b/>
          <w:lang w:eastAsia="ar-SA"/>
        </w:rPr>
        <w:t xml:space="preserve">Maaş </w:t>
      </w:r>
      <w:r w:rsidRPr="009532FA">
        <w:rPr>
          <w:rFonts w:ascii="Times New Roman" w:hAnsi="Times New Roman"/>
          <w:b/>
          <w:lang w:eastAsia="ar-SA"/>
        </w:rPr>
        <w:t>giderleri</w:t>
      </w:r>
      <w:r w:rsidRPr="009532FA">
        <w:rPr>
          <w:rFonts w:ascii="Times New Roman" w:hAnsi="Times New Roman"/>
          <w:sz w:val="22"/>
          <w:szCs w:val="22"/>
          <w:lang w:eastAsia="ar-SA"/>
        </w:rPr>
        <w:t>: Güvenlik görevlilerinin çalışma sistemi vardiya usulü olup</w:t>
      </w:r>
      <w:r w:rsidR="000C7D93" w:rsidRPr="009532FA">
        <w:rPr>
          <w:rFonts w:ascii="Times New Roman" w:hAnsi="Times New Roman"/>
          <w:sz w:val="22"/>
          <w:szCs w:val="22"/>
          <w:lang w:eastAsia="ar-SA"/>
        </w:rPr>
        <w:t>, çalışılabilecek zamanlar</w:t>
      </w:r>
      <w:r w:rsidRPr="009532FA">
        <w:rPr>
          <w:rFonts w:ascii="Times New Roman" w:hAnsi="Times New Roman"/>
          <w:sz w:val="22"/>
          <w:szCs w:val="22"/>
          <w:lang w:eastAsia="ar-SA"/>
        </w:rPr>
        <w:t xml:space="preserve"> 7 gün 24 saattir. Gündüz vardiyasında 1 kişi, gece vardiyasında 1 kişi olmak üzere</w:t>
      </w:r>
      <w:r w:rsidR="00BB7F94" w:rsidRPr="009532FA">
        <w:rPr>
          <w:rFonts w:ascii="Times New Roman" w:hAnsi="Times New Roman"/>
          <w:sz w:val="22"/>
          <w:szCs w:val="22"/>
          <w:lang w:eastAsia="ar-SA"/>
        </w:rPr>
        <w:t xml:space="preserve"> ve 12 saat çalışıp 36 saat dinlenilecek şekilde</w:t>
      </w:r>
      <w:r w:rsidRPr="009532FA">
        <w:rPr>
          <w:rFonts w:ascii="Times New Roman" w:hAnsi="Times New Roman"/>
          <w:sz w:val="22"/>
          <w:szCs w:val="22"/>
          <w:lang w:eastAsia="ar-SA"/>
        </w:rPr>
        <w:t xml:space="preserve"> toplam 4 kişi ile</w:t>
      </w:r>
      <w:r w:rsidRPr="007A2028">
        <w:rPr>
          <w:rFonts w:ascii="Times New Roman" w:hAnsi="Times New Roman"/>
          <w:sz w:val="22"/>
          <w:szCs w:val="22"/>
          <w:lang w:eastAsia="ar-SA"/>
        </w:rPr>
        <w:t xml:space="preserve"> güvenlik hizmeti sağlanacaktır. Vardiya sistemi değişen durumlara göre planlanabilecektir. Haftalık 45 saat olan çalışma süresini aşan kısımlar için fazla mesai ücreti ödenecektir. Yüklenici bununla ilgili belgeleri fatura ekinde Ajansa teslim edecektir. Personelin, aylık 180 saat çalışma süresi için</w:t>
      </w:r>
      <w:r w:rsidR="00D62946" w:rsidRPr="007A2028">
        <w:rPr>
          <w:rFonts w:ascii="Times New Roman" w:hAnsi="Times New Roman"/>
          <w:sz w:val="22"/>
          <w:szCs w:val="22"/>
          <w:lang w:eastAsia="ar-SA"/>
        </w:rPr>
        <w:t>;</w:t>
      </w:r>
    </w:p>
    <w:p w:rsidR="00736520" w:rsidRDefault="000F3ECC" w:rsidP="00114C53">
      <w:pPr>
        <w:pStyle w:val="ListeParagraf"/>
        <w:spacing w:after="120" w:line="360" w:lineRule="auto"/>
        <w:jc w:val="both"/>
        <w:rPr>
          <w:rFonts w:asciiTheme="majorHAnsi" w:hAnsiTheme="majorHAnsi"/>
        </w:rPr>
      </w:pPr>
      <w:r w:rsidRPr="000135BC">
        <w:rPr>
          <w:rFonts w:asciiTheme="majorHAnsi" w:hAnsiTheme="majorHAnsi"/>
        </w:rPr>
        <w:t xml:space="preserve">Personele ödenecek brüt ücret aşağıdaki tabloda gösterildiği gibi olacaktır. </w:t>
      </w:r>
      <w:r w:rsidR="00E66F89" w:rsidRPr="000135BC">
        <w:rPr>
          <w:rFonts w:asciiTheme="majorHAnsi" w:hAnsiTheme="majorHAnsi"/>
        </w:rPr>
        <w:t xml:space="preserve"> </w:t>
      </w:r>
      <w:r w:rsidR="00437B75" w:rsidRPr="000135BC">
        <w:rPr>
          <w:rFonts w:asciiTheme="majorHAnsi" w:hAnsiTheme="majorHAnsi"/>
        </w:rPr>
        <w:t xml:space="preserve">Bu tabloda belirtilen brüt ücret içerisinde personelin alacağı maaş + yol parası + yemek parası + asgari geçim indirimi ve yasal maliyetleri yer almaktadır. İzin doldurucu, </w:t>
      </w:r>
      <w:r w:rsidR="001C6867" w:rsidRPr="00E505AC">
        <w:rPr>
          <w:rFonts w:asciiTheme="majorHAnsi" w:hAnsiTheme="majorHAnsi"/>
        </w:rPr>
        <w:t>kıdem tazminatı</w:t>
      </w:r>
      <w:r w:rsidR="000448A6" w:rsidRPr="00E505AC">
        <w:rPr>
          <w:rFonts w:asciiTheme="majorHAnsi" w:hAnsiTheme="majorHAnsi"/>
        </w:rPr>
        <w:t>,</w:t>
      </w:r>
      <w:r w:rsidR="000448A6">
        <w:rPr>
          <w:rFonts w:asciiTheme="majorHAnsi" w:hAnsiTheme="majorHAnsi"/>
        </w:rPr>
        <w:t xml:space="preserve"> </w:t>
      </w:r>
      <w:r w:rsidR="00437B75" w:rsidRPr="000135BC">
        <w:rPr>
          <w:rFonts w:asciiTheme="majorHAnsi" w:hAnsiTheme="majorHAnsi"/>
        </w:rPr>
        <w:t>denetim, eğitim, genel giderler ve şirket kârı gibi hususlar yüklenici tarafından hesaplanıp aşağıdaki (ekte verilen maliyet analiz tablosunda 0 (sıfır) olarak yer alan hücrelere işlenip) maliyetlerin üzerine eklenecektir.</w:t>
      </w:r>
    </w:p>
    <w:p w:rsidR="009A037D" w:rsidRPr="00114C53" w:rsidRDefault="009A037D" w:rsidP="00114C53">
      <w:pPr>
        <w:pStyle w:val="ListeParagraf"/>
        <w:spacing w:after="120" w:line="360" w:lineRule="auto"/>
        <w:jc w:val="both"/>
        <w:rPr>
          <w:rFonts w:asciiTheme="majorHAnsi" w:hAnsiTheme="majorHAnsi"/>
          <w:b/>
        </w:rPr>
      </w:pPr>
    </w:p>
    <w:tbl>
      <w:tblPr>
        <w:tblW w:w="8468" w:type="dxa"/>
        <w:tblInd w:w="775" w:type="dxa"/>
        <w:tblCellMar>
          <w:left w:w="70" w:type="dxa"/>
          <w:right w:w="70" w:type="dxa"/>
        </w:tblCellMar>
        <w:tblLook w:val="04A0" w:firstRow="1" w:lastRow="0" w:firstColumn="1" w:lastColumn="0" w:noHBand="0" w:noVBand="1"/>
      </w:tblPr>
      <w:tblGrid>
        <w:gridCol w:w="1448"/>
        <w:gridCol w:w="3640"/>
        <w:gridCol w:w="3380"/>
      </w:tblGrid>
      <w:tr w:rsidR="00233D08" w:rsidRPr="007A3265" w:rsidTr="00B9149C">
        <w:trPr>
          <w:trHeight w:val="371"/>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3D08" w:rsidRPr="007A3265" w:rsidRDefault="00233D08" w:rsidP="00B9149C">
            <w:pPr>
              <w:spacing w:after="120"/>
              <w:jc w:val="center"/>
              <w:rPr>
                <w:rFonts w:asciiTheme="majorHAnsi" w:hAnsiTheme="majorHAnsi"/>
                <w:b/>
              </w:rPr>
            </w:pPr>
            <w:r w:rsidRPr="007A3265">
              <w:rPr>
                <w:rFonts w:asciiTheme="majorHAnsi" w:hAnsiTheme="majorHAnsi"/>
                <w:b/>
              </w:rPr>
              <w:t>Sıra No</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rsidR="00233D08" w:rsidRPr="007A3265" w:rsidRDefault="00233D08" w:rsidP="00B9149C">
            <w:pPr>
              <w:spacing w:after="120"/>
              <w:rPr>
                <w:rFonts w:asciiTheme="majorHAnsi" w:hAnsiTheme="majorHAnsi"/>
                <w:b/>
              </w:rPr>
            </w:pPr>
            <w:r w:rsidRPr="007A3265">
              <w:rPr>
                <w:rFonts w:asciiTheme="majorHAnsi" w:hAnsiTheme="majorHAnsi"/>
                <w:b/>
              </w:rPr>
              <w:t>İş Kısımları</w:t>
            </w:r>
          </w:p>
        </w:tc>
        <w:tc>
          <w:tcPr>
            <w:tcW w:w="3380" w:type="dxa"/>
            <w:tcBorders>
              <w:top w:val="single" w:sz="4" w:space="0" w:color="auto"/>
              <w:left w:val="nil"/>
              <w:bottom w:val="single" w:sz="4" w:space="0" w:color="auto"/>
              <w:right w:val="single" w:sz="4" w:space="0" w:color="auto"/>
            </w:tcBorders>
            <w:shd w:val="clear" w:color="auto" w:fill="auto"/>
            <w:vAlign w:val="center"/>
            <w:hideMark/>
          </w:tcPr>
          <w:p w:rsidR="00233D08" w:rsidRPr="007A3265" w:rsidRDefault="00233D08" w:rsidP="00B9149C">
            <w:pPr>
              <w:spacing w:after="120"/>
              <w:jc w:val="center"/>
              <w:rPr>
                <w:rFonts w:asciiTheme="majorHAnsi" w:hAnsiTheme="majorHAnsi"/>
                <w:b/>
              </w:rPr>
            </w:pPr>
            <w:r w:rsidRPr="007A3265">
              <w:rPr>
                <w:rFonts w:asciiTheme="majorHAnsi" w:hAnsiTheme="majorHAnsi"/>
                <w:b/>
              </w:rPr>
              <w:t xml:space="preserve">1 Personel </w:t>
            </w:r>
            <w:r>
              <w:rPr>
                <w:rFonts w:asciiTheme="majorHAnsi" w:hAnsiTheme="majorHAnsi"/>
                <w:b/>
              </w:rPr>
              <w:t>(Asgari Brüt Ücreti</w:t>
            </w:r>
            <w:r w:rsidR="00416D1F">
              <w:rPr>
                <w:rFonts w:asciiTheme="majorHAnsi" w:hAnsiTheme="majorHAnsi"/>
                <w:b/>
              </w:rPr>
              <w:t xml:space="preserve"> Toplamı</w:t>
            </w:r>
            <w:r>
              <w:rPr>
                <w:rFonts w:asciiTheme="majorHAnsi" w:hAnsiTheme="majorHAnsi"/>
                <w:b/>
              </w:rPr>
              <w:t>)</w:t>
            </w:r>
          </w:p>
        </w:tc>
      </w:tr>
      <w:tr w:rsidR="00233D08" w:rsidRPr="007A3265" w:rsidTr="00B9149C">
        <w:trPr>
          <w:trHeight w:val="371"/>
        </w:trPr>
        <w:tc>
          <w:tcPr>
            <w:tcW w:w="1448" w:type="dxa"/>
            <w:tcBorders>
              <w:top w:val="nil"/>
              <w:left w:val="single" w:sz="4" w:space="0" w:color="auto"/>
              <w:bottom w:val="single" w:sz="4" w:space="0" w:color="auto"/>
              <w:right w:val="single" w:sz="4" w:space="0" w:color="auto"/>
            </w:tcBorders>
            <w:shd w:val="clear" w:color="auto" w:fill="auto"/>
            <w:vAlign w:val="center"/>
            <w:hideMark/>
          </w:tcPr>
          <w:p w:rsidR="00233D08" w:rsidRPr="007A3265" w:rsidRDefault="00233D08" w:rsidP="00B9149C">
            <w:pPr>
              <w:spacing w:after="120"/>
              <w:jc w:val="center"/>
              <w:rPr>
                <w:rFonts w:asciiTheme="majorHAnsi" w:hAnsiTheme="majorHAnsi"/>
              </w:rPr>
            </w:pPr>
            <w:r w:rsidRPr="007A3265">
              <w:rPr>
                <w:rFonts w:asciiTheme="majorHAnsi" w:hAnsiTheme="majorHAnsi"/>
              </w:rPr>
              <w:t>1</w:t>
            </w:r>
          </w:p>
        </w:tc>
        <w:tc>
          <w:tcPr>
            <w:tcW w:w="3640" w:type="dxa"/>
            <w:tcBorders>
              <w:top w:val="nil"/>
              <w:left w:val="nil"/>
              <w:bottom w:val="single" w:sz="4" w:space="0" w:color="auto"/>
              <w:right w:val="single" w:sz="4" w:space="0" w:color="auto"/>
            </w:tcBorders>
            <w:shd w:val="clear" w:color="auto" w:fill="auto"/>
            <w:vAlign w:val="center"/>
            <w:hideMark/>
          </w:tcPr>
          <w:p w:rsidR="00233D08" w:rsidRPr="007A3265" w:rsidRDefault="00233D08" w:rsidP="00B9149C">
            <w:pPr>
              <w:spacing w:after="120"/>
              <w:rPr>
                <w:rFonts w:asciiTheme="majorHAnsi" w:hAnsiTheme="majorHAnsi"/>
              </w:rPr>
            </w:pPr>
            <w:r>
              <w:rPr>
                <w:rFonts w:asciiTheme="majorHAnsi" w:hAnsiTheme="majorHAnsi"/>
              </w:rPr>
              <w:t>Güvenlik</w:t>
            </w:r>
            <w:r w:rsidRPr="007A3265">
              <w:rPr>
                <w:rFonts w:asciiTheme="majorHAnsi" w:hAnsiTheme="majorHAnsi"/>
              </w:rPr>
              <w:t xml:space="preserve"> Personeli</w:t>
            </w:r>
          </w:p>
        </w:tc>
        <w:tc>
          <w:tcPr>
            <w:tcW w:w="3380" w:type="dxa"/>
            <w:tcBorders>
              <w:top w:val="nil"/>
              <w:left w:val="nil"/>
              <w:bottom w:val="single" w:sz="4" w:space="0" w:color="auto"/>
              <w:right w:val="single" w:sz="4" w:space="0" w:color="auto"/>
            </w:tcBorders>
            <w:shd w:val="clear" w:color="auto" w:fill="auto"/>
            <w:noWrap/>
            <w:vAlign w:val="bottom"/>
            <w:hideMark/>
          </w:tcPr>
          <w:p w:rsidR="00233D08" w:rsidRPr="007A3265" w:rsidRDefault="00416D1F" w:rsidP="00F539E8">
            <w:pPr>
              <w:pStyle w:val="ListeParagraf"/>
              <w:spacing w:after="120"/>
              <w:jc w:val="right"/>
              <w:rPr>
                <w:rFonts w:asciiTheme="majorHAnsi" w:hAnsiTheme="majorHAnsi"/>
              </w:rPr>
            </w:pPr>
            <w:r>
              <w:rPr>
                <w:rFonts w:asciiTheme="majorHAnsi" w:hAnsiTheme="majorHAnsi"/>
              </w:rPr>
              <w:t>3.</w:t>
            </w:r>
            <w:r w:rsidR="00F539E8">
              <w:rPr>
                <w:rFonts w:asciiTheme="majorHAnsi" w:hAnsiTheme="majorHAnsi"/>
              </w:rPr>
              <w:t>813,30</w:t>
            </w:r>
            <w:r w:rsidR="00233D08">
              <w:rPr>
                <w:rFonts w:asciiTheme="majorHAnsi" w:hAnsiTheme="majorHAnsi"/>
              </w:rPr>
              <w:t xml:space="preserve"> TL</w:t>
            </w:r>
          </w:p>
        </w:tc>
      </w:tr>
    </w:tbl>
    <w:p w:rsidR="00233D08" w:rsidRPr="00E66F89" w:rsidRDefault="00F539E8" w:rsidP="00F539E8">
      <w:pPr>
        <w:spacing w:after="120" w:line="360" w:lineRule="auto"/>
        <w:ind w:left="709"/>
        <w:jc w:val="both"/>
        <w:rPr>
          <w:rFonts w:ascii="Times New Roman" w:hAnsi="Times New Roman" w:cs="Times New Roman"/>
        </w:rPr>
      </w:pPr>
      <w:r w:rsidRPr="00D31E6D">
        <w:rPr>
          <w:rFonts w:asciiTheme="majorHAnsi" w:hAnsiTheme="majorHAnsi"/>
          <w:b/>
          <w:u w:val="single"/>
        </w:rPr>
        <w:t>NOT:</w:t>
      </w:r>
      <w:r w:rsidRPr="00D31E6D">
        <w:rPr>
          <w:rFonts w:asciiTheme="majorHAnsi" w:hAnsiTheme="majorHAnsi"/>
          <w:u w:val="single"/>
        </w:rPr>
        <w:t xml:space="preserve"> </w:t>
      </w:r>
      <w:r w:rsidRPr="00D31E6D">
        <w:rPr>
          <w:rFonts w:asciiTheme="majorHAnsi" w:hAnsiTheme="majorHAnsi"/>
          <w:b/>
          <w:u w:val="single"/>
        </w:rPr>
        <w:t>2018 ve 2019 yılları için yukarıdaki ücretler, 2017 yılı 16 yaşından büyükler için belirlene</w:t>
      </w:r>
      <w:bookmarkStart w:id="0" w:name="_GoBack"/>
      <w:bookmarkEnd w:id="0"/>
      <w:r w:rsidRPr="00D31E6D">
        <w:rPr>
          <w:rFonts w:asciiTheme="majorHAnsi" w:hAnsiTheme="majorHAnsi"/>
          <w:b/>
          <w:u w:val="single"/>
        </w:rPr>
        <w:t>n brüt asgari ücrete gelen zam oranında artırılır</w:t>
      </w:r>
      <w:r w:rsidR="00D31E6D" w:rsidRPr="00D31E6D">
        <w:rPr>
          <w:rFonts w:asciiTheme="majorHAnsi" w:hAnsiTheme="majorHAnsi"/>
          <w:b/>
          <w:u w:val="single"/>
        </w:rPr>
        <w:t xml:space="preserve"> </w:t>
      </w:r>
      <w:r w:rsidR="00D31E6D" w:rsidRPr="00D31E6D">
        <w:rPr>
          <w:rFonts w:asciiTheme="majorHAnsi" w:hAnsiTheme="majorHAnsi"/>
          <w:b/>
          <w:u w:val="single"/>
        </w:rPr>
        <w:t>(ekte verilen maliyet analiz tablosu</w:t>
      </w:r>
      <w:r w:rsidR="00D31E6D" w:rsidRPr="00D31E6D">
        <w:rPr>
          <w:rFonts w:asciiTheme="majorHAnsi" w:hAnsiTheme="majorHAnsi"/>
          <w:b/>
          <w:u w:val="single"/>
        </w:rPr>
        <w:t xml:space="preserve"> 2018 ve 2019 yılları için de öngörülen asgari ücret artışı dikkate alınarak düzenlenir</w:t>
      </w:r>
      <w:r w:rsidR="00D31E6D" w:rsidRPr="000135BC">
        <w:rPr>
          <w:rFonts w:asciiTheme="majorHAnsi" w:hAnsiTheme="majorHAnsi"/>
        </w:rPr>
        <w:t>)</w:t>
      </w:r>
      <w:r>
        <w:rPr>
          <w:rFonts w:asciiTheme="majorHAnsi" w:hAnsiTheme="majorHAnsi"/>
        </w:rPr>
        <w:t>.</w:t>
      </w:r>
      <w:r w:rsidR="00D31E6D">
        <w:rPr>
          <w:rFonts w:asciiTheme="majorHAnsi" w:hAnsiTheme="majorHAnsi"/>
        </w:rPr>
        <w:t xml:space="preserve"> </w:t>
      </w:r>
    </w:p>
    <w:p w:rsidR="00D71308" w:rsidRPr="00114C53" w:rsidRDefault="00D71308" w:rsidP="00716137">
      <w:pPr>
        <w:pStyle w:val="GvdeMetni"/>
        <w:numPr>
          <w:ilvl w:val="0"/>
          <w:numId w:val="8"/>
        </w:numPr>
        <w:spacing w:after="0" w:line="360" w:lineRule="auto"/>
        <w:rPr>
          <w:rFonts w:ascii="Times New Roman" w:hAnsi="Times New Roman"/>
          <w:sz w:val="22"/>
          <w:szCs w:val="22"/>
          <w:lang w:eastAsia="ar-SA"/>
        </w:rPr>
      </w:pPr>
      <w:r w:rsidRPr="00716137">
        <w:rPr>
          <w:rFonts w:ascii="Times New Roman" w:hAnsi="Times New Roman"/>
          <w:b/>
          <w:sz w:val="22"/>
          <w:szCs w:val="22"/>
          <w:lang w:eastAsia="ar-SA"/>
        </w:rPr>
        <w:t>Yemek ve yol giderleri:</w:t>
      </w:r>
      <w:r w:rsidRPr="001402E9">
        <w:rPr>
          <w:rFonts w:ascii="Times New Roman" w:hAnsi="Times New Roman"/>
          <w:sz w:val="22"/>
          <w:szCs w:val="22"/>
          <w:lang w:eastAsia="ar-SA"/>
        </w:rPr>
        <w:t xml:space="preserve"> </w:t>
      </w:r>
      <w:r w:rsidR="00716137" w:rsidRPr="008F4473">
        <w:rPr>
          <w:rFonts w:ascii="Times New Roman" w:hAnsi="Times New Roman"/>
          <w:sz w:val="22"/>
          <w:szCs w:val="22"/>
          <w:lang w:eastAsia="ar-SA"/>
        </w:rPr>
        <w:t>Her p</w:t>
      </w:r>
      <w:r w:rsidR="00716137" w:rsidRPr="00114C53">
        <w:rPr>
          <w:rFonts w:ascii="Times New Roman" w:hAnsi="Times New Roman"/>
          <w:sz w:val="22"/>
          <w:szCs w:val="22"/>
          <w:lang w:eastAsia="ar-SA"/>
        </w:rPr>
        <w:t>ersonele, her ay aylık brüt 3</w:t>
      </w:r>
      <w:r w:rsidR="00114C53">
        <w:rPr>
          <w:rFonts w:ascii="Times New Roman" w:hAnsi="Times New Roman"/>
          <w:sz w:val="22"/>
          <w:szCs w:val="22"/>
          <w:lang w:eastAsia="ar-SA"/>
        </w:rPr>
        <w:t>41</w:t>
      </w:r>
      <w:r w:rsidR="00716137" w:rsidRPr="00114C53">
        <w:rPr>
          <w:rFonts w:ascii="Times New Roman" w:hAnsi="Times New Roman"/>
          <w:sz w:val="22"/>
          <w:szCs w:val="22"/>
          <w:lang w:eastAsia="ar-SA"/>
        </w:rPr>
        <w:t>,</w:t>
      </w:r>
      <w:r w:rsidR="00114C53">
        <w:rPr>
          <w:rFonts w:ascii="Times New Roman" w:hAnsi="Times New Roman"/>
          <w:sz w:val="22"/>
          <w:szCs w:val="22"/>
          <w:lang w:eastAsia="ar-SA"/>
        </w:rPr>
        <w:t>45</w:t>
      </w:r>
      <w:r w:rsidR="00716137" w:rsidRPr="00114C53">
        <w:rPr>
          <w:rFonts w:ascii="Times New Roman" w:hAnsi="Times New Roman"/>
          <w:sz w:val="22"/>
          <w:szCs w:val="22"/>
          <w:lang w:eastAsia="ar-SA"/>
        </w:rPr>
        <w:t xml:space="preserve"> TL yemek bedeli, aylık brüt 3</w:t>
      </w:r>
      <w:r w:rsidR="00114C53">
        <w:rPr>
          <w:rFonts w:ascii="Times New Roman" w:hAnsi="Times New Roman"/>
          <w:sz w:val="22"/>
          <w:szCs w:val="22"/>
          <w:lang w:eastAsia="ar-SA"/>
        </w:rPr>
        <w:t>41</w:t>
      </w:r>
      <w:r w:rsidR="00716137" w:rsidRPr="00114C53">
        <w:rPr>
          <w:rFonts w:ascii="Times New Roman" w:hAnsi="Times New Roman"/>
          <w:sz w:val="22"/>
          <w:szCs w:val="22"/>
          <w:lang w:eastAsia="ar-SA"/>
        </w:rPr>
        <w:t>,</w:t>
      </w:r>
      <w:r w:rsidR="00114C53">
        <w:rPr>
          <w:rFonts w:ascii="Times New Roman" w:hAnsi="Times New Roman"/>
          <w:sz w:val="22"/>
          <w:szCs w:val="22"/>
          <w:lang w:eastAsia="ar-SA"/>
        </w:rPr>
        <w:t>45</w:t>
      </w:r>
      <w:r w:rsidR="00716137" w:rsidRPr="00114C53">
        <w:rPr>
          <w:rFonts w:ascii="Times New Roman" w:hAnsi="Times New Roman"/>
          <w:sz w:val="22"/>
          <w:szCs w:val="22"/>
          <w:lang w:eastAsia="ar-SA"/>
        </w:rPr>
        <w:t xml:space="preserve"> TL yol bedeli ödenecek ve bordroda gösterilecektir</w:t>
      </w:r>
      <w:r w:rsidRPr="00114C53">
        <w:rPr>
          <w:rFonts w:ascii="Times New Roman" w:hAnsi="Times New Roman"/>
          <w:sz w:val="22"/>
          <w:szCs w:val="22"/>
          <w:lang w:eastAsia="ar-SA"/>
        </w:rPr>
        <w:t xml:space="preserve">. </w:t>
      </w:r>
    </w:p>
    <w:p w:rsidR="00D71308" w:rsidRPr="001402E9" w:rsidRDefault="00D71308" w:rsidP="00E66F89">
      <w:pPr>
        <w:pStyle w:val="GvdeMetni"/>
        <w:numPr>
          <w:ilvl w:val="0"/>
          <w:numId w:val="8"/>
        </w:numPr>
        <w:spacing w:after="0" w:line="360" w:lineRule="auto"/>
        <w:rPr>
          <w:rFonts w:ascii="Times New Roman" w:hAnsi="Times New Roman"/>
          <w:b/>
          <w:color w:val="000000"/>
          <w:sz w:val="22"/>
          <w:szCs w:val="22"/>
        </w:rPr>
      </w:pPr>
      <w:r w:rsidRPr="00716137">
        <w:rPr>
          <w:rFonts w:ascii="Times New Roman" w:hAnsi="Times New Roman"/>
          <w:b/>
          <w:sz w:val="22"/>
          <w:szCs w:val="22"/>
          <w:lang w:eastAsia="ar-SA"/>
        </w:rPr>
        <w:t>Personele maaşların ödenmesi:</w:t>
      </w:r>
      <w:r w:rsidRPr="001402E9">
        <w:rPr>
          <w:rFonts w:ascii="Times New Roman" w:hAnsi="Times New Roman"/>
          <w:sz w:val="22"/>
          <w:szCs w:val="22"/>
          <w:lang w:eastAsia="ar-SA"/>
        </w:rPr>
        <w:t xml:space="preserve"> </w:t>
      </w:r>
      <w:r w:rsidR="00E66F89" w:rsidRPr="00E66F89">
        <w:rPr>
          <w:rFonts w:ascii="Times New Roman" w:hAnsi="Times New Roman"/>
          <w:sz w:val="22"/>
          <w:szCs w:val="22"/>
          <w:lang w:eastAsia="ar-SA"/>
        </w:rPr>
        <w:t xml:space="preserve">Ücret, işçilere yaptıkları iş karşılığında işveren tarafından sağlanan ve nakden ödenen tutarları kapsar. Yüklenici, Ajanstan alacağı </w:t>
      </w:r>
      <w:proofErr w:type="spellStart"/>
      <w:r w:rsidR="00E66F89" w:rsidRPr="00E66F89">
        <w:rPr>
          <w:rFonts w:ascii="Times New Roman" w:hAnsi="Times New Roman"/>
          <w:sz w:val="22"/>
          <w:szCs w:val="22"/>
          <w:lang w:eastAsia="ar-SA"/>
        </w:rPr>
        <w:t>hakedişi</w:t>
      </w:r>
      <w:proofErr w:type="spellEnd"/>
      <w:r w:rsidR="00E66F89" w:rsidRPr="00E66F89">
        <w:rPr>
          <w:rFonts w:ascii="Times New Roman" w:hAnsi="Times New Roman"/>
          <w:sz w:val="22"/>
          <w:szCs w:val="22"/>
          <w:lang w:eastAsia="ar-SA"/>
        </w:rPr>
        <w:t xml:space="preserve"> beklemeksizin ücretleri, müteakip ayın 1 inci gününde hizmeti karşılığında öder. Ancak, ödeme günü, idari, resmi, hafta tatili veya bayram gününe rastlarsa ücret tatilden veya bayramdan önceki iş günü mesai bitmeden önce ödenir. </w:t>
      </w:r>
      <w:r w:rsidR="00E66F89" w:rsidRPr="00E66F89">
        <w:rPr>
          <w:rFonts w:ascii="Times New Roman" w:hAnsi="Times New Roman"/>
          <w:b/>
          <w:sz w:val="22"/>
          <w:szCs w:val="22"/>
          <w:lang w:eastAsia="ar-SA"/>
        </w:rPr>
        <w:t>Bu durumda esas alınacak tarih personelin hesabına ücretin geçtiği tarihtir.</w:t>
      </w:r>
      <w:r w:rsidR="00E66F89" w:rsidRPr="00E66F89">
        <w:rPr>
          <w:rFonts w:ascii="Times New Roman" w:hAnsi="Times New Roman"/>
          <w:sz w:val="22"/>
          <w:szCs w:val="22"/>
          <w:lang w:eastAsia="ar-SA"/>
        </w:rPr>
        <w:t xml:space="preserve"> Personel maaş ödemelerinin gecikmesi durumunda, Yüklenicinin ilgili ay </w:t>
      </w:r>
      <w:proofErr w:type="spellStart"/>
      <w:r w:rsidR="00E66F89" w:rsidRPr="00E66F89">
        <w:rPr>
          <w:rFonts w:ascii="Times New Roman" w:hAnsi="Times New Roman"/>
          <w:sz w:val="22"/>
          <w:szCs w:val="22"/>
          <w:lang w:eastAsia="ar-SA"/>
        </w:rPr>
        <w:t>hakedişinden</w:t>
      </w:r>
      <w:proofErr w:type="spellEnd"/>
      <w:r w:rsidR="00E66F89" w:rsidRPr="00E66F89">
        <w:rPr>
          <w:rFonts w:ascii="Times New Roman" w:hAnsi="Times New Roman"/>
          <w:sz w:val="22"/>
          <w:szCs w:val="22"/>
          <w:lang w:eastAsia="ar-SA"/>
        </w:rPr>
        <w:t xml:space="preserve"> gecikilen her gün için </w:t>
      </w:r>
      <w:r w:rsidR="00E66F89" w:rsidRPr="000135BC">
        <w:rPr>
          <w:rFonts w:ascii="Times New Roman" w:hAnsi="Times New Roman"/>
          <w:sz w:val="22"/>
          <w:szCs w:val="22"/>
          <w:lang w:eastAsia="ar-SA"/>
        </w:rPr>
        <w:t>500,00 TL</w:t>
      </w:r>
      <w:r w:rsidR="00E66F89" w:rsidRPr="00E66F89">
        <w:rPr>
          <w:rFonts w:ascii="Times New Roman" w:hAnsi="Times New Roman"/>
          <w:sz w:val="22"/>
          <w:szCs w:val="22"/>
          <w:lang w:eastAsia="ar-SA"/>
        </w:rPr>
        <w:t xml:space="preserve"> kesinti uygulanır. Her durum ve şartta gecikmelerin bütünü yıl boyunca 20 günü geçmemelidir. Geçmesi durumunda Ajans herhangi bir ihbara gerek kalmaksızın yükleyicinin teminatını gelir kaydederek sözleşmeyi feshetme yetkisine sahiptir. Bu durumda yüklenicinin </w:t>
      </w:r>
      <w:proofErr w:type="spellStart"/>
      <w:r w:rsidR="00E66F89" w:rsidRPr="00E66F89">
        <w:rPr>
          <w:rFonts w:ascii="Times New Roman" w:hAnsi="Times New Roman"/>
          <w:sz w:val="22"/>
          <w:szCs w:val="22"/>
          <w:lang w:eastAsia="ar-SA"/>
        </w:rPr>
        <w:t>hakedişinden</w:t>
      </w:r>
      <w:proofErr w:type="spellEnd"/>
      <w:r w:rsidR="00E66F89" w:rsidRPr="00E66F89">
        <w:rPr>
          <w:rFonts w:ascii="Times New Roman" w:hAnsi="Times New Roman"/>
          <w:sz w:val="22"/>
          <w:szCs w:val="22"/>
          <w:lang w:eastAsia="ar-SA"/>
        </w:rPr>
        <w:t xml:space="preserve"> öncelikli olarak personelin alacağı kesilerek personelin hesabına yatırılır</w:t>
      </w:r>
      <w:proofErr w:type="gramStart"/>
      <w:r w:rsidR="00E66F89" w:rsidRPr="00E66F89">
        <w:rPr>
          <w:rFonts w:ascii="Times New Roman" w:hAnsi="Times New Roman"/>
          <w:sz w:val="22"/>
          <w:szCs w:val="22"/>
          <w:lang w:eastAsia="ar-SA"/>
        </w:rPr>
        <w:t>.</w:t>
      </w:r>
      <w:r w:rsidR="00716137" w:rsidRPr="00716137">
        <w:rPr>
          <w:rFonts w:ascii="Times New Roman" w:hAnsi="Times New Roman"/>
          <w:sz w:val="22"/>
          <w:szCs w:val="22"/>
          <w:lang w:eastAsia="ar-SA"/>
        </w:rPr>
        <w:t>.</w:t>
      </w:r>
      <w:proofErr w:type="gramEnd"/>
    </w:p>
    <w:p w:rsidR="002A5986" w:rsidRPr="001402E9" w:rsidRDefault="002A5986" w:rsidP="002A5986">
      <w:pPr>
        <w:pStyle w:val="ListeParagraf"/>
        <w:numPr>
          <w:ilvl w:val="0"/>
          <w:numId w:val="8"/>
        </w:numPr>
        <w:spacing w:after="120" w:line="360" w:lineRule="auto"/>
        <w:jc w:val="both"/>
        <w:rPr>
          <w:rFonts w:ascii="Times New Roman" w:hAnsi="Times New Roman" w:cs="Times New Roman"/>
          <w:b/>
        </w:rPr>
      </w:pPr>
      <w:r w:rsidRPr="001402E9">
        <w:rPr>
          <w:rFonts w:ascii="Times New Roman" w:hAnsi="Times New Roman" w:cs="Times New Roman"/>
        </w:rPr>
        <w:t xml:space="preserve">Ajans, sözleşme süresi içerisinde, hizmet alımı kapsamında çalışan personelin değiştirilmesini isteyebilecektir. Yüklenici bu durumlarda ilgili personeli kurumdan çekip, yerine </w:t>
      </w:r>
      <w:r w:rsidR="00D62318">
        <w:rPr>
          <w:rFonts w:ascii="Times New Roman" w:hAnsi="Times New Roman" w:cs="Times New Roman"/>
        </w:rPr>
        <w:t xml:space="preserve">Ajans’ın onay vereceği </w:t>
      </w:r>
      <w:r w:rsidRPr="001402E9">
        <w:rPr>
          <w:rFonts w:ascii="Times New Roman" w:hAnsi="Times New Roman" w:cs="Times New Roman"/>
        </w:rPr>
        <w:t>başka bir personel görevlendirmekle yükümlüdür.</w:t>
      </w:r>
    </w:p>
    <w:p w:rsidR="00A15338" w:rsidRPr="001402E9" w:rsidRDefault="00A15338" w:rsidP="00225A42">
      <w:pPr>
        <w:spacing w:before="120" w:after="120" w:line="360" w:lineRule="auto"/>
        <w:jc w:val="both"/>
        <w:rPr>
          <w:rFonts w:ascii="Times New Roman" w:eastAsia="Times New Roman" w:hAnsi="Times New Roman" w:cs="Times New Roman"/>
          <w:lang w:eastAsia="ar-SA"/>
        </w:rPr>
      </w:pPr>
      <w:r w:rsidRPr="001402E9">
        <w:rPr>
          <w:rFonts w:ascii="Times New Roman" w:eastAsia="Times New Roman" w:hAnsi="Times New Roman" w:cs="Times New Roman"/>
          <w:b/>
          <w:bCs/>
          <w:iCs/>
          <w:lang w:eastAsia="ar-SA"/>
        </w:rPr>
        <w:t>Alınacak Cezalar</w:t>
      </w:r>
      <w:r w:rsidRPr="001402E9">
        <w:rPr>
          <w:rFonts w:ascii="Times New Roman" w:eastAsia="Times New Roman" w:hAnsi="Times New Roman" w:cs="Times New Roman"/>
          <w:lang w:eastAsia="ar-SA"/>
        </w:rPr>
        <w:tab/>
      </w:r>
    </w:p>
    <w:p w:rsidR="00A15338" w:rsidRPr="001402E9" w:rsidRDefault="007A2028" w:rsidP="0089496A">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
          <w:bCs/>
          <w:iCs/>
          <w:lang w:eastAsia="ar-SA"/>
        </w:rPr>
      </w:pPr>
      <w:r w:rsidRPr="007A2028">
        <w:rPr>
          <w:rFonts w:ascii="Times New Roman" w:eastAsia="Times New Roman" w:hAnsi="Times New Roman" w:cs="Times New Roman"/>
          <w:lang w:eastAsia="ar-SA"/>
        </w:rPr>
        <w:t xml:space="preserve">Yüklenici ihale dosyasındaki şartları yerine getirmediği takdirde, her bir ihlal için günlük, sözleşme bedelinin </w:t>
      </w:r>
      <w:r w:rsidRPr="008F4473">
        <w:rPr>
          <w:rFonts w:ascii="Times New Roman" w:eastAsia="Times New Roman" w:hAnsi="Times New Roman" w:cs="Times New Roman"/>
          <w:lang w:eastAsia="ar-SA"/>
        </w:rPr>
        <w:t xml:space="preserve">% 0,06’i </w:t>
      </w:r>
      <w:r w:rsidRPr="008F4473">
        <w:rPr>
          <w:rFonts w:ascii="Times New Roman" w:eastAsia="Times New Roman" w:hAnsi="Times New Roman" w:cs="Times New Roman"/>
          <w:b/>
          <w:i/>
          <w:lang w:eastAsia="ar-SA"/>
        </w:rPr>
        <w:t>(</w:t>
      </w:r>
      <w:proofErr w:type="spellStart"/>
      <w:r w:rsidRPr="008F4473">
        <w:rPr>
          <w:rFonts w:ascii="Times New Roman" w:eastAsia="Times New Roman" w:hAnsi="Times New Roman" w:cs="Times New Roman"/>
          <w:b/>
          <w:i/>
          <w:lang w:eastAsia="ar-SA"/>
        </w:rPr>
        <w:t>onbindealtı</w:t>
      </w:r>
      <w:proofErr w:type="spellEnd"/>
      <w:r w:rsidRPr="008F4473">
        <w:rPr>
          <w:rFonts w:ascii="Times New Roman" w:eastAsia="Times New Roman" w:hAnsi="Times New Roman" w:cs="Times New Roman"/>
          <w:b/>
          <w:i/>
          <w:lang w:eastAsia="ar-SA"/>
        </w:rPr>
        <w:t>)</w:t>
      </w:r>
      <w:r w:rsidRPr="008F4473">
        <w:rPr>
          <w:rFonts w:ascii="Times New Roman" w:eastAsia="Times New Roman" w:hAnsi="Times New Roman" w:cs="Times New Roman"/>
          <w:lang w:eastAsia="ar-SA"/>
        </w:rPr>
        <w:t xml:space="preserve"> oranında</w:t>
      </w:r>
      <w:r w:rsidRPr="007A2028">
        <w:rPr>
          <w:rFonts w:ascii="Times New Roman" w:eastAsia="Times New Roman" w:hAnsi="Times New Roman" w:cs="Times New Roman"/>
          <w:lang w:eastAsia="ar-SA"/>
        </w:rPr>
        <w:t xml:space="preserve"> ceza uygulanır</w:t>
      </w:r>
      <w:r>
        <w:rPr>
          <w:rFonts w:ascii="Times New Roman" w:eastAsia="Times New Roman" w:hAnsi="Times New Roman" w:cs="Times New Roman"/>
          <w:lang w:eastAsia="ar-SA"/>
        </w:rPr>
        <w:t xml:space="preserve"> (Madde 7.m</w:t>
      </w:r>
      <w:r w:rsidRPr="007A2028">
        <w:rPr>
          <w:rFonts w:ascii="Times New Roman" w:eastAsia="Times New Roman" w:hAnsi="Times New Roman" w:cs="Times New Roman"/>
          <w:lang w:eastAsia="ar-SA"/>
        </w:rPr>
        <w:t xml:space="preserve"> hali hariç). Ancak; bu gecikmenin 20 günü aşması ve Ajansın ihtarına rağmen aynı durumun devam etmesi halinde ayrıca protesto çekmeye gerek kalmaksızın sözleşme Ajans tarafından tek taraflı olarak feshedilebilir.</w:t>
      </w:r>
    </w:p>
    <w:p w:rsidR="00A15338" w:rsidRPr="001402E9" w:rsidRDefault="00A15338" w:rsidP="00225A42">
      <w:pPr>
        <w:spacing w:before="120" w:after="120" w:line="360" w:lineRule="auto"/>
        <w:jc w:val="both"/>
        <w:rPr>
          <w:rFonts w:ascii="Times New Roman" w:eastAsia="Times New Roman" w:hAnsi="Times New Roman" w:cs="Times New Roman"/>
          <w:lang w:eastAsia="ar-SA"/>
        </w:rPr>
      </w:pPr>
      <w:r w:rsidRPr="001402E9">
        <w:rPr>
          <w:rFonts w:ascii="Times New Roman" w:eastAsia="Times New Roman" w:hAnsi="Times New Roman" w:cs="Times New Roman"/>
          <w:b/>
          <w:bCs/>
          <w:iCs/>
          <w:lang w:eastAsia="ar-SA"/>
        </w:rPr>
        <w:t>Zarar ve Ziyanın Tazmini</w:t>
      </w:r>
    </w:p>
    <w:p w:rsidR="00DF4544" w:rsidRPr="001402E9" w:rsidRDefault="00A15338" w:rsidP="00A15338">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lang w:eastAsia="ar-SA"/>
        </w:rPr>
        <w:t>Yüklenici çalışma esnasında meydana gelecek zarar ve hasar tazmininden mükelleftir. Zarar ve hasarlar yükleniciye yazılı olarak bildirildikten sonra 3 (üç) gün içerisinde giderilecektir. Giderilmeyen zarar ve hasarların Ajansça karşılanacak</w:t>
      </w:r>
      <w:r w:rsidR="0010359D">
        <w:rPr>
          <w:rFonts w:ascii="Times New Roman" w:eastAsia="Times New Roman" w:hAnsi="Times New Roman" w:cs="Times New Roman"/>
          <w:lang w:eastAsia="ar-SA"/>
        </w:rPr>
        <w:t>,</w:t>
      </w:r>
      <w:r w:rsidRPr="001402E9">
        <w:rPr>
          <w:rFonts w:ascii="Times New Roman" w:eastAsia="Times New Roman" w:hAnsi="Times New Roman" w:cs="Times New Roman"/>
          <w:lang w:eastAsia="ar-SA"/>
        </w:rPr>
        <w:t xml:space="preserve"> m</w:t>
      </w:r>
      <w:r w:rsidR="00A0651F" w:rsidRPr="001402E9">
        <w:rPr>
          <w:rFonts w:ascii="Times New Roman" w:eastAsia="Times New Roman" w:hAnsi="Times New Roman" w:cs="Times New Roman"/>
          <w:lang w:eastAsia="ar-SA"/>
        </w:rPr>
        <w:t>asrafları istihkaktan</w:t>
      </w:r>
      <w:r w:rsidR="00DF4544" w:rsidRPr="001402E9">
        <w:rPr>
          <w:rFonts w:ascii="Times New Roman" w:eastAsia="Times New Roman" w:hAnsi="Times New Roman" w:cs="Times New Roman"/>
          <w:lang w:eastAsia="ar-SA"/>
        </w:rPr>
        <w:t xml:space="preserve"> kesilecektir.</w:t>
      </w:r>
    </w:p>
    <w:p w:rsidR="00A15338" w:rsidRPr="001402E9" w:rsidRDefault="00196EF1" w:rsidP="00225A42">
      <w:pPr>
        <w:spacing w:before="120" w:after="120" w:line="360" w:lineRule="auto"/>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b/>
          <w:bCs/>
          <w:iCs/>
          <w:lang w:eastAsia="ar-SA"/>
        </w:rPr>
        <w:t>Görevlilerin</w:t>
      </w:r>
      <w:r w:rsidR="00A15338" w:rsidRPr="001402E9">
        <w:rPr>
          <w:rFonts w:ascii="Times New Roman" w:eastAsia="Times New Roman" w:hAnsi="Times New Roman" w:cs="Times New Roman"/>
          <w:b/>
          <w:bCs/>
          <w:iCs/>
          <w:lang w:eastAsia="ar-SA"/>
        </w:rPr>
        <w:t xml:space="preserve"> Kıyafetleri</w:t>
      </w:r>
      <w:r w:rsidRPr="001402E9">
        <w:rPr>
          <w:rFonts w:ascii="Times New Roman" w:eastAsia="Times New Roman" w:hAnsi="Times New Roman" w:cs="Times New Roman"/>
          <w:b/>
          <w:bCs/>
          <w:iCs/>
          <w:lang w:eastAsia="ar-SA"/>
        </w:rPr>
        <w:t xml:space="preserve"> ve Malzemeler</w:t>
      </w:r>
      <w:r w:rsidR="00A15338" w:rsidRPr="001402E9">
        <w:rPr>
          <w:rFonts w:ascii="Times New Roman" w:eastAsia="Times New Roman" w:hAnsi="Times New Roman" w:cs="Times New Roman"/>
          <w:b/>
          <w:bCs/>
          <w:iCs/>
          <w:lang w:eastAsia="ar-SA"/>
        </w:rPr>
        <w:t>;</w:t>
      </w:r>
    </w:p>
    <w:p w:rsidR="00196EF1" w:rsidRPr="001402E9" w:rsidRDefault="00196EF1" w:rsidP="00196EF1">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Cs/>
          <w:iCs/>
          <w:lang w:eastAsia="ar-SA"/>
        </w:rPr>
      </w:pPr>
      <w:r w:rsidRPr="001402E9">
        <w:rPr>
          <w:rFonts w:ascii="Times New Roman" w:hAnsi="Times New Roman" w:cs="Times New Roman"/>
          <w:bCs/>
          <w:lang w:eastAsia="ar-SA"/>
        </w:rPr>
        <w:t xml:space="preserve">Özel güvenlik personellerine giydirilecek kıyafetler, </w:t>
      </w:r>
      <w:r w:rsidRPr="001402E9">
        <w:rPr>
          <w:rFonts w:ascii="Times New Roman" w:hAnsi="Times New Roman" w:cs="Times New Roman"/>
          <w:lang w:eastAsia="ar-SA"/>
        </w:rPr>
        <w:t>Özel Güvenlik Hizmetlerine Dair Kanunun Uygulanmasına ilişkin Yönetmeliğinin</w:t>
      </w:r>
      <w:r w:rsidRPr="001402E9">
        <w:rPr>
          <w:rFonts w:ascii="Times New Roman" w:hAnsi="Times New Roman" w:cs="Times New Roman"/>
          <w:bCs/>
          <w:lang w:eastAsia="ar-SA"/>
        </w:rPr>
        <w:t xml:space="preserve"> 22. maddesi ve İçişleri Bakanlığının 19.04.2004 tarihli 2005/42 sayılı genelgesinde belirtilen hükme göre uygun görülen kıyafetler olacaktır. Bu kıyafetler;</w:t>
      </w:r>
    </w:p>
    <w:p w:rsidR="00225A42" w:rsidRPr="001402E9" w:rsidRDefault="00225A42" w:rsidP="00225A42">
      <w:pPr>
        <w:pStyle w:val="ListeParagraf"/>
        <w:tabs>
          <w:tab w:val="left" w:pos="1134"/>
        </w:tabs>
        <w:spacing w:after="120" w:line="360" w:lineRule="auto"/>
        <w:ind w:left="0"/>
        <w:jc w:val="both"/>
        <w:rPr>
          <w:rFonts w:ascii="Times New Roman" w:hAnsi="Times New Roman" w:cs="Times New Roman"/>
          <w:bCs/>
          <w:lang w:eastAsia="ar-SA"/>
        </w:rPr>
      </w:pPr>
    </w:p>
    <w:tbl>
      <w:tblPr>
        <w:tblW w:w="4027" w:type="dxa"/>
        <w:jc w:val="center"/>
        <w:tblInd w:w="55" w:type="dxa"/>
        <w:tblCellMar>
          <w:left w:w="70" w:type="dxa"/>
          <w:right w:w="70" w:type="dxa"/>
        </w:tblCellMar>
        <w:tblLook w:val="04A0" w:firstRow="1" w:lastRow="0" w:firstColumn="1" w:lastColumn="0" w:noHBand="0" w:noVBand="1"/>
      </w:tblPr>
      <w:tblGrid>
        <w:gridCol w:w="648"/>
        <w:gridCol w:w="1632"/>
        <w:gridCol w:w="960"/>
        <w:gridCol w:w="1008"/>
      </w:tblGrid>
      <w:tr w:rsidR="0032731F" w:rsidRPr="001402E9" w:rsidTr="00317829">
        <w:trPr>
          <w:trHeight w:val="405"/>
          <w:jc w:val="center"/>
        </w:trPr>
        <w:tc>
          <w:tcPr>
            <w:tcW w:w="607" w:type="dxa"/>
            <w:tcBorders>
              <w:top w:val="single" w:sz="4" w:space="0" w:color="auto"/>
              <w:left w:val="single" w:sz="4" w:space="0" w:color="auto"/>
              <w:bottom w:val="nil"/>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S.NO</w:t>
            </w:r>
          </w:p>
        </w:tc>
        <w:tc>
          <w:tcPr>
            <w:tcW w:w="1500" w:type="dxa"/>
            <w:tcBorders>
              <w:top w:val="single" w:sz="4" w:space="0" w:color="auto"/>
              <w:left w:val="nil"/>
              <w:bottom w:val="nil"/>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CİNSİ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KIŞLIK</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YAZLIK</w:t>
            </w:r>
          </w:p>
        </w:tc>
      </w:tr>
      <w:tr w:rsidR="0032731F" w:rsidRPr="001402E9" w:rsidTr="00317829">
        <w:trPr>
          <w:trHeight w:val="40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GÖMLEK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2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2 ADET</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2</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PANTOLON</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2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2 ADET</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3</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AYAKKABI</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4</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ŞAPKA</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5</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KRAVAT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6</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 xml:space="preserve">KEMER </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7</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DÜDÜK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8</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KAZAK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9</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MONT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r w:rsidR="0032731F" w:rsidRPr="001402E9"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10</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YAĞMURLUK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1402E9" w:rsidRDefault="0032731F" w:rsidP="0032731F">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 -</w:t>
            </w:r>
          </w:p>
        </w:tc>
      </w:tr>
    </w:tbl>
    <w:p w:rsidR="00196EF1" w:rsidRPr="001402E9" w:rsidRDefault="00196EF1" w:rsidP="00A15338">
      <w:pPr>
        <w:spacing w:after="120" w:line="360" w:lineRule="auto"/>
        <w:jc w:val="both"/>
        <w:rPr>
          <w:rFonts w:ascii="Times New Roman" w:eastAsia="Times New Roman" w:hAnsi="Times New Roman" w:cs="Times New Roman"/>
          <w:b/>
          <w:bCs/>
          <w:iCs/>
          <w:lang w:eastAsia="ar-SA"/>
        </w:rPr>
      </w:pPr>
    </w:p>
    <w:tbl>
      <w:tblPr>
        <w:tblW w:w="3220" w:type="dxa"/>
        <w:jc w:val="center"/>
        <w:tblInd w:w="55" w:type="dxa"/>
        <w:tblCellMar>
          <w:left w:w="70" w:type="dxa"/>
          <w:right w:w="70" w:type="dxa"/>
        </w:tblCellMar>
        <w:tblLook w:val="04A0" w:firstRow="1" w:lastRow="0" w:firstColumn="1" w:lastColumn="0" w:noHBand="0" w:noVBand="1"/>
      </w:tblPr>
      <w:tblGrid>
        <w:gridCol w:w="250"/>
        <w:gridCol w:w="2073"/>
        <w:gridCol w:w="942"/>
      </w:tblGrid>
      <w:tr w:rsidR="00142C09" w:rsidRPr="001402E9" w:rsidTr="00142C09">
        <w:trPr>
          <w:trHeight w:val="405"/>
          <w:jc w:val="center"/>
        </w:trPr>
        <w:tc>
          <w:tcPr>
            <w:tcW w:w="3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TEÇHİZAT LİSTESİ</w:t>
            </w:r>
          </w:p>
        </w:tc>
      </w:tr>
      <w:tr w:rsidR="00142C09" w:rsidRPr="001402E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1</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COP</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r w:rsidR="00142C09" w:rsidRPr="001402E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2</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KELEPÇE</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r w:rsidR="00142C09" w:rsidRPr="001402E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3</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EL DEDEKTÖRÜ</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r w:rsidR="00142C09" w:rsidRPr="001402E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4</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rPr>
                <w:rFonts w:ascii="Times New Roman" w:eastAsia="Times New Roman" w:hAnsi="Times New Roman" w:cs="Times New Roman"/>
                <w:b/>
                <w:bCs/>
                <w:color w:val="000000"/>
              </w:rPr>
            </w:pPr>
            <w:r w:rsidRPr="001402E9">
              <w:rPr>
                <w:rFonts w:ascii="Times New Roman" w:eastAsia="Times New Roman" w:hAnsi="Times New Roman" w:cs="Times New Roman"/>
                <w:b/>
                <w:bCs/>
                <w:color w:val="000000"/>
              </w:rPr>
              <w:t>EL FENERİ</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02E9" w:rsidRDefault="00142C09" w:rsidP="00142C09">
            <w:pPr>
              <w:spacing w:after="0" w:line="240" w:lineRule="auto"/>
              <w:jc w:val="center"/>
              <w:rPr>
                <w:rFonts w:ascii="Times New Roman" w:eastAsia="Times New Roman" w:hAnsi="Times New Roman" w:cs="Times New Roman"/>
                <w:color w:val="000000"/>
              </w:rPr>
            </w:pPr>
            <w:r w:rsidRPr="001402E9">
              <w:rPr>
                <w:rFonts w:ascii="Times New Roman" w:eastAsia="Times New Roman" w:hAnsi="Times New Roman" w:cs="Times New Roman"/>
                <w:color w:val="000000"/>
              </w:rPr>
              <w:t>1 ADET</w:t>
            </w:r>
          </w:p>
        </w:tc>
      </w:tr>
    </w:tbl>
    <w:p w:rsidR="00142C09" w:rsidRPr="001402E9" w:rsidRDefault="00142C09" w:rsidP="00A15338">
      <w:pPr>
        <w:spacing w:after="120" w:line="360" w:lineRule="auto"/>
        <w:jc w:val="both"/>
        <w:rPr>
          <w:rFonts w:ascii="Times New Roman" w:eastAsia="Times New Roman" w:hAnsi="Times New Roman" w:cs="Times New Roman"/>
          <w:b/>
          <w:bCs/>
          <w:iCs/>
          <w:lang w:eastAsia="ar-SA"/>
        </w:rPr>
      </w:pPr>
    </w:p>
    <w:p w:rsidR="00A15338" w:rsidRPr="001402E9" w:rsidRDefault="00A15338" w:rsidP="00225A42">
      <w:pPr>
        <w:spacing w:before="120" w:after="120" w:line="360" w:lineRule="auto"/>
        <w:jc w:val="both"/>
        <w:rPr>
          <w:rFonts w:ascii="Times New Roman" w:eastAsia="Times New Roman" w:hAnsi="Times New Roman" w:cs="Times New Roman"/>
          <w:lang w:eastAsia="ar-SA"/>
        </w:rPr>
      </w:pPr>
      <w:r w:rsidRPr="001402E9">
        <w:rPr>
          <w:rFonts w:ascii="Times New Roman" w:eastAsia="Times New Roman" w:hAnsi="Times New Roman" w:cs="Times New Roman"/>
          <w:b/>
          <w:bCs/>
          <w:iCs/>
          <w:lang w:eastAsia="ar-SA"/>
        </w:rPr>
        <w:t>İş Emniyet</w:t>
      </w:r>
      <w:r w:rsidR="00CE3EA0" w:rsidRPr="001402E9">
        <w:rPr>
          <w:rFonts w:ascii="Times New Roman" w:eastAsia="Times New Roman" w:hAnsi="Times New Roman" w:cs="Times New Roman"/>
          <w:b/>
          <w:bCs/>
          <w:iCs/>
          <w:lang w:eastAsia="ar-SA"/>
        </w:rPr>
        <w:t>i</w:t>
      </w:r>
      <w:r w:rsidRPr="001402E9">
        <w:rPr>
          <w:rFonts w:ascii="Times New Roman" w:eastAsia="Times New Roman" w:hAnsi="Times New Roman" w:cs="Times New Roman"/>
          <w:b/>
          <w:bCs/>
          <w:iCs/>
          <w:lang w:eastAsia="ar-SA"/>
        </w:rPr>
        <w:t xml:space="preserve"> ve Sağlık Tedbirleri:</w:t>
      </w:r>
    </w:p>
    <w:p w:rsidR="00A15338" w:rsidRPr="001402E9" w:rsidRDefault="00A607F0" w:rsidP="007A2028">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
          <w:bCs/>
          <w:iCs/>
          <w:lang w:eastAsia="ar-SA"/>
        </w:rPr>
      </w:pPr>
      <w:r w:rsidRPr="00A607F0">
        <w:rPr>
          <w:rFonts w:ascii="Times New Roman" w:eastAsia="Times New Roman" w:hAnsi="Times New Roman" w:cs="Times New Roman"/>
          <w:lang w:eastAsia="ar-SA"/>
        </w:rPr>
        <w:t xml:space="preserve">6331 sayılı İş Sağlığı ve Güvenliği Kanunu ile bu kanun doğrultusunda çıkarılan alt düzenlemeler kapsamında her türlü sorumluluk yükleniciye aittir. </w:t>
      </w:r>
      <w:r w:rsidR="00A15338" w:rsidRPr="001402E9">
        <w:rPr>
          <w:rFonts w:ascii="Times New Roman" w:eastAsia="Times New Roman" w:hAnsi="Times New Roman" w:cs="Times New Roman"/>
          <w:lang w:eastAsia="ar-SA"/>
        </w:rPr>
        <w:t xml:space="preserve">Yüklenici hiçbir ihtar ve ikaza gerek kalmaksızın gerekli görülen her türlü tedbirleri zamanında almak </w:t>
      </w:r>
      <w:r>
        <w:rPr>
          <w:rFonts w:ascii="Times New Roman" w:eastAsia="Times New Roman" w:hAnsi="Times New Roman" w:cs="Times New Roman"/>
          <w:lang w:eastAsia="ar-SA"/>
        </w:rPr>
        <w:t>zorundadır</w:t>
      </w:r>
      <w:r w:rsidR="00A15338" w:rsidRPr="001402E9">
        <w:rPr>
          <w:rFonts w:ascii="Times New Roman" w:eastAsia="Times New Roman" w:hAnsi="Times New Roman" w:cs="Times New Roman"/>
          <w:lang w:eastAsia="ar-SA"/>
        </w:rPr>
        <w:t>.</w:t>
      </w:r>
    </w:p>
    <w:p w:rsidR="005D0C62" w:rsidRPr="001402E9" w:rsidRDefault="005D0C62" w:rsidP="005D0C62">
      <w:pPr>
        <w:spacing w:before="120" w:after="120" w:line="360" w:lineRule="auto"/>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b/>
          <w:lang w:eastAsia="ar-SA"/>
        </w:rPr>
        <w:t>Yıllık İzinler</w:t>
      </w:r>
    </w:p>
    <w:p w:rsidR="005D0C62" w:rsidRPr="001402E9" w:rsidRDefault="005D0C62" w:rsidP="00A15338">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Cs/>
          <w:iCs/>
          <w:lang w:eastAsia="ar-SA"/>
        </w:rPr>
      </w:pPr>
      <w:r w:rsidRPr="001402E9">
        <w:rPr>
          <w:rFonts w:ascii="Times New Roman" w:eastAsia="Times New Roman" w:hAnsi="Times New Roman" w:cs="Times New Roman"/>
          <w:bCs/>
          <w:iCs/>
          <w:lang w:eastAsia="ar-SA"/>
        </w:rPr>
        <w:t>Hizmet alımı kapsamında çalıştırılacak personele sözleşme süresi içerisinde</w:t>
      </w:r>
      <w:r w:rsidR="00BE6111" w:rsidRPr="001402E9">
        <w:rPr>
          <w:rFonts w:ascii="Times New Roman" w:eastAsia="Times New Roman" w:hAnsi="Times New Roman" w:cs="Times New Roman"/>
          <w:bCs/>
          <w:iCs/>
          <w:lang w:eastAsia="ar-SA"/>
        </w:rPr>
        <w:t xml:space="preserve"> yürürlükte olan</w:t>
      </w:r>
      <w:r w:rsidRPr="001402E9">
        <w:rPr>
          <w:rFonts w:ascii="Times New Roman" w:eastAsia="Times New Roman" w:hAnsi="Times New Roman" w:cs="Times New Roman"/>
          <w:bCs/>
          <w:iCs/>
          <w:lang w:eastAsia="ar-SA"/>
        </w:rPr>
        <w:t xml:space="preserve"> İş Kanununda belirlenen sürelerde</w:t>
      </w:r>
      <w:r w:rsidR="0064577A" w:rsidRPr="001402E9">
        <w:rPr>
          <w:rFonts w:ascii="Times New Roman" w:eastAsia="Times New Roman" w:hAnsi="Times New Roman" w:cs="Times New Roman"/>
          <w:bCs/>
          <w:iCs/>
          <w:lang w:eastAsia="ar-SA"/>
        </w:rPr>
        <w:t xml:space="preserve">ki günler dikkate alınarak, </w:t>
      </w:r>
      <w:r w:rsidR="00A628DF" w:rsidRPr="001402E9">
        <w:rPr>
          <w:rFonts w:ascii="Times New Roman" w:eastAsia="Times New Roman" w:hAnsi="Times New Roman" w:cs="Times New Roman"/>
          <w:bCs/>
          <w:iCs/>
          <w:lang w:eastAsia="ar-SA"/>
        </w:rPr>
        <w:t>izin kullandıkları süre içerisinde olan hafta sonu günleri</w:t>
      </w:r>
      <w:r w:rsidR="005B2453">
        <w:rPr>
          <w:rFonts w:ascii="Times New Roman" w:eastAsia="Times New Roman" w:hAnsi="Times New Roman" w:cs="Times New Roman"/>
          <w:bCs/>
          <w:iCs/>
          <w:lang w:eastAsia="ar-SA"/>
        </w:rPr>
        <w:t>nden cumartesi günü izin gününden sayılacak, Pazar günleri</w:t>
      </w:r>
      <w:r w:rsidR="00A628DF" w:rsidRPr="001402E9">
        <w:rPr>
          <w:rFonts w:ascii="Times New Roman" w:eastAsia="Times New Roman" w:hAnsi="Times New Roman" w:cs="Times New Roman"/>
          <w:bCs/>
          <w:iCs/>
          <w:lang w:eastAsia="ar-SA"/>
        </w:rPr>
        <w:t xml:space="preserve"> izin gününden sayılmayacaktır.</w:t>
      </w:r>
      <w:r w:rsidRPr="001402E9">
        <w:rPr>
          <w:rFonts w:ascii="Times New Roman" w:eastAsia="Times New Roman" w:hAnsi="Times New Roman" w:cs="Times New Roman"/>
          <w:bCs/>
          <w:iCs/>
          <w:lang w:eastAsia="ar-SA"/>
        </w:rPr>
        <w:t xml:space="preserve"> </w:t>
      </w:r>
      <w:r w:rsidRPr="001402E9">
        <w:rPr>
          <w:rFonts w:ascii="Times New Roman" w:eastAsia="Times New Roman" w:hAnsi="Times New Roman" w:cs="Times New Roman"/>
          <w:b/>
          <w:bCs/>
          <w:iCs/>
          <w:lang w:eastAsia="ar-SA"/>
        </w:rPr>
        <w:t>Personelin yıllık izinli bulunduğu sürelerde yüklenici izinli personelin yerine</w:t>
      </w:r>
      <w:r w:rsidR="00A628DF" w:rsidRPr="001402E9">
        <w:rPr>
          <w:rFonts w:ascii="Times New Roman" w:eastAsia="Times New Roman" w:hAnsi="Times New Roman" w:cs="Times New Roman"/>
          <w:b/>
          <w:bCs/>
          <w:iCs/>
          <w:lang w:eastAsia="ar-SA"/>
        </w:rPr>
        <w:t xml:space="preserve"> geçici</w:t>
      </w:r>
      <w:r w:rsidRPr="001402E9">
        <w:rPr>
          <w:rFonts w:ascii="Times New Roman" w:eastAsia="Times New Roman" w:hAnsi="Times New Roman" w:cs="Times New Roman"/>
          <w:b/>
          <w:bCs/>
          <w:iCs/>
          <w:lang w:eastAsia="ar-SA"/>
        </w:rPr>
        <w:t xml:space="preserve"> personel görevlendirecektir.</w:t>
      </w:r>
    </w:p>
    <w:p w:rsidR="00A15338" w:rsidRPr="001402E9" w:rsidRDefault="00A15338" w:rsidP="005D0C62">
      <w:pPr>
        <w:spacing w:before="120" w:after="120" w:line="360" w:lineRule="auto"/>
        <w:jc w:val="both"/>
        <w:rPr>
          <w:rFonts w:ascii="Times New Roman" w:eastAsia="Times New Roman" w:hAnsi="Times New Roman" w:cs="Times New Roman"/>
          <w:b/>
          <w:bCs/>
          <w:iCs/>
          <w:lang w:eastAsia="ar-SA"/>
        </w:rPr>
      </w:pPr>
      <w:r w:rsidRPr="001402E9">
        <w:rPr>
          <w:rFonts w:ascii="Times New Roman" w:eastAsia="Times New Roman" w:hAnsi="Times New Roman" w:cs="Times New Roman"/>
          <w:b/>
          <w:bCs/>
          <w:iCs/>
          <w:lang w:eastAsia="ar-SA"/>
        </w:rPr>
        <w:t>Diğer Hususlar</w:t>
      </w:r>
    </w:p>
    <w:p w:rsidR="009D41AD" w:rsidRPr="009D41AD" w:rsidRDefault="009D41AD" w:rsidP="007A2028">
      <w:pPr>
        <w:pStyle w:val="ListeParagraf"/>
        <w:numPr>
          <w:ilvl w:val="0"/>
          <w:numId w:val="3"/>
        </w:numPr>
        <w:tabs>
          <w:tab w:val="left" w:pos="1134"/>
        </w:tabs>
        <w:spacing w:after="120" w:line="360" w:lineRule="auto"/>
        <w:ind w:left="0" w:firstLine="0"/>
        <w:jc w:val="both"/>
        <w:rPr>
          <w:rFonts w:ascii="Times New Roman" w:eastAsia="Times New Roman" w:hAnsi="Times New Roman" w:cs="Times New Roman"/>
          <w:bCs/>
          <w:lang w:eastAsia="ar-SA"/>
        </w:rPr>
      </w:pPr>
      <w:r w:rsidRPr="009D41AD">
        <w:rPr>
          <w:rFonts w:ascii="Times New Roman" w:eastAsia="Times New Roman" w:hAnsi="Times New Roman" w:cs="Times New Roman"/>
          <w:bCs/>
          <w:lang w:eastAsia="ar-SA"/>
        </w:rPr>
        <w:t xml:space="preserve">İşçi çıkarılması ve istifa gibi nedenlerle ayrılan işçilerin yerine işçi alınması gerektiğinde Ajansın bilgisi ve onayı dâhilinde hareket edilecektir. </w:t>
      </w:r>
      <w:r w:rsidR="00A15338" w:rsidRPr="009D41AD">
        <w:rPr>
          <w:rFonts w:ascii="Times New Roman" w:eastAsia="Times New Roman" w:hAnsi="Times New Roman" w:cs="Times New Roman"/>
          <w:bCs/>
          <w:lang w:eastAsia="ar-SA"/>
        </w:rPr>
        <w:t xml:space="preserve">İstenildiğinde tespit edilen işçilerin sigortalı olup olmadıkları kontrol edilecektir. Yüklenici bu kişilere ait sigorta prim beyannameleri ile maaş bordrolarını </w:t>
      </w:r>
      <w:r w:rsidRPr="009D41AD">
        <w:rPr>
          <w:rFonts w:ascii="Times New Roman" w:eastAsia="Times New Roman" w:hAnsi="Times New Roman" w:cs="Times New Roman"/>
          <w:bCs/>
          <w:lang w:eastAsia="ar-SA"/>
        </w:rPr>
        <w:t xml:space="preserve">hakediş </w:t>
      </w:r>
      <w:r w:rsidR="00A15338" w:rsidRPr="009D41AD">
        <w:rPr>
          <w:rFonts w:ascii="Times New Roman" w:eastAsia="Times New Roman" w:hAnsi="Times New Roman" w:cs="Times New Roman"/>
          <w:bCs/>
          <w:lang w:eastAsia="ar-SA"/>
        </w:rPr>
        <w:t xml:space="preserve">ödenmeden önce Ajans Genel Sekreterliğine ibraz etmek zorundadır. </w:t>
      </w:r>
      <w:r w:rsidRPr="009D41AD">
        <w:rPr>
          <w:rFonts w:ascii="Times New Roman" w:eastAsia="Times New Roman" w:hAnsi="Times New Roman" w:cs="Times New Roman"/>
          <w:bCs/>
          <w:lang w:eastAsia="ar-SA"/>
        </w:rPr>
        <w:t>Sigortasız çalıştırıldığı tespit edilen her işçi için Ajansta çalışmamış muamelesi yapılır ve bu sebeple Ajansın uğrayacağı her türlü ceza yüklenicinin sorumluluğundadır(Madde 8 hali haricen uygulanır).</w:t>
      </w:r>
    </w:p>
    <w:p w:rsidR="00A15338" w:rsidRPr="007A2028" w:rsidRDefault="00A15338" w:rsidP="007A2028">
      <w:pPr>
        <w:tabs>
          <w:tab w:val="left" w:pos="1134"/>
        </w:tabs>
        <w:spacing w:after="120" w:line="360" w:lineRule="auto"/>
        <w:ind w:left="360"/>
        <w:jc w:val="both"/>
        <w:rPr>
          <w:rFonts w:ascii="Times New Roman" w:eastAsia="Times New Roman" w:hAnsi="Times New Roman" w:cs="Times New Roman"/>
          <w:bCs/>
          <w:iCs/>
          <w:lang w:eastAsia="ar-SA"/>
        </w:rPr>
      </w:pPr>
    </w:p>
    <w:p w:rsidR="00A15338" w:rsidRPr="001402E9" w:rsidRDefault="00A15338" w:rsidP="00A15338">
      <w:pPr>
        <w:spacing w:after="120" w:line="360" w:lineRule="auto"/>
        <w:jc w:val="both"/>
        <w:rPr>
          <w:rFonts w:ascii="Times New Roman" w:eastAsia="Times New Roman" w:hAnsi="Times New Roman" w:cs="Times New Roman"/>
          <w:bCs/>
          <w:lang w:eastAsia="ar-SA"/>
        </w:rPr>
      </w:pPr>
      <w:r w:rsidRPr="001402E9">
        <w:rPr>
          <w:rFonts w:ascii="Times New Roman" w:eastAsia="Times New Roman" w:hAnsi="Times New Roman" w:cs="Times New Roman"/>
          <w:bCs/>
          <w:lang w:eastAsia="ar-SA"/>
        </w:rPr>
        <w:t>Yüklenici firma tarafından işyeri mahallerinde çalıştırmış olduğu işçilerin uğrayacağı iş kazası (</w:t>
      </w:r>
      <w:r w:rsidR="00CE3EA0" w:rsidRPr="001402E9">
        <w:rPr>
          <w:rFonts w:ascii="Times New Roman" w:eastAsia="Times New Roman" w:hAnsi="Times New Roman" w:cs="Times New Roman"/>
          <w:bCs/>
          <w:lang w:eastAsia="ar-SA"/>
        </w:rPr>
        <w:t>ö</w:t>
      </w:r>
      <w:r w:rsidRPr="001402E9">
        <w:rPr>
          <w:rFonts w:ascii="Times New Roman" w:eastAsia="Times New Roman" w:hAnsi="Times New Roman" w:cs="Times New Roman"/>
          <w:bCs/>
          <w:lang w:eastAsia="ar-SA"/>
        </w:rPr>
        <w:t>lüm, yaralanma) meslek hastalığı ve benzeri olaylar nedeniyle doğacak her türlü hukuki ve cezai sorumluluk yüklenici firmaya aittir.</w:t>
      </w:r>
    </w:p>
    <w:p w:rsidR="00A15338" w:rsidRPr="001402E9" w:rsidRDefault="00A15338" w:rsidP="00A15338">
      <w:pPr>
        <w:spacing w:after="120" w:line="360" w:lineRule="auto"/>
        <w:jc w:val="both"/>
        <w:rPr>
          <w:rFonts w:ascii="Times New Roman" w:eastAsia="Times New Roman" w:hAnsi="Times New Roman" w:cs="Times New Roman"/>
          <w:bCs/>
          <w:lang w:eastAsia="ar-SA"/>
        </w:rPr>
      </w:pPr>
      <w:proofErr w:type="gramStart"/>
      <w:r w:rsidRPr="001402E9">
        <w:rPr>
          <w:rFonts w:ascii="Times New Roman" w:eastAsia="Times New Roman" w:hAnsi="Times New Roman" w:cs="Times New Roman"/>
          <w:bCs/>
          <w:lang w:eastAsia="ar-SA"/>
        </w:rPr>
        <w:t xml:space="preserve">4857 sayılı </w:t>
      </w:r>
      <w:r w:rsidR="00CE3EA0" w:rsidRPr="001402E9">
        <w:rPr>
          <w:rFonts w:ascii="Times New Roman" w:eastAsia="Times New Roman" w:hAnsi="Times New Roman" w:cs="Times New Roman"/>
          <w:bCs/>
          <w:lang w:eastAsia="ar-SA"/>
        </w:rPr>
        <w:t>İ</w:t>
      </w:r>
      <w:r w:rsidRPr="001402E9">
        <w:rPr>
          <w:rFonts w:ascii="Times New Roman" w:eastAsia="Times New Roman" w:hAnsi="Times New Roman" w:cs="Times New Roman"/>
          <w:bCs/>
          <w:lang w:eastAsia="ar-SA"/>
        </w:rPr>
        <w:t xml:space="preserve">ş </w:t>
      </w:r>
      <w:r w:rsidR="00CE3EA0" w:rsidRPr="001402E9">
        <w:rPr>
          <w:rFonts w:ascii="Times New Roman" w:eastAsia="Times New Roman" w:hAnsi="Times New Roman" w:cs="Times New Roman"/>
          <w:bCs/>
          <w:lang w:eastAsia="ar-SA"/>
        </w:rPr>
        <w:t>K</w:t>
      </w:r>
      <w:r w:rsidRPr="001402E9">
        <w:rPr>
          <w:rFonts w:ascii="Times New Roman" w:eastAsia="Times New Roman" w:hAnsi="Times New Roman" w:cs="Times New Roman"/>
          <w:bCs/>
          <w:lang w:eastAsia="ar-SA"/>
        </w:rPr>
        <w:t>anunu</w:t>
      </w:r>
      <w:r w:rsidR="00674CAD" w:rsidRPr="001402E9">
        <w:rPr>
          <w:rFonts w:ascii="Times New Roman" w:eastAsia="Times New Roman" w:hAnsi="Times New Roman" w:cs="Times New Roman"/>
          <w:bCs/>
          <w:lang w:eastAsia="ar-SA"/>
        </w:rPr>
        <w:t>,</w:t>
      </w:r>
      <w:r w:rsidRPr="001402E9">
        <w:rPr>
          <w:rFonts w:ascii="Times New Roman" w:eastAsia="Times New Roman" w:hAnsi="Times New Roman" w:cs="Times New Roman"/>
          <w:bCs/>
          <w:lang w:eastAsia="ar-SA"/>
        </w:rPr>
        <w:t xml:space="preserve"> </w:t>
      </w:r>
      <w:r w:rsidR="00E5632E" w:rsidRPr="001402E9">
        <w:rPr>
          <w:rFonts w:ascii="Times New Roman" w:eastAsia="Times New Roman" w:hAnsi="Times New Roman" w:cs="Times New Roman"/>
          <w:bCs/>
          <w:lang w:eastAsia="ar-SA"/>
        </w:rPr>
        <w:t>5510</w:t>
      </w:r>
      <w:r w:rsidRPr="001402E9">
        <w:rPr>
          <w:rFonts w:ascii="Times New Roman" w:eastAsia="Times New Roman" w:hAnsi="Times New Roman" w:cs="Times New Roman"/>
          <w:bCs/>
          <w:lang w:eastAsia="ar-SA"/>
        </w:rPr>
        <w:t xml:space="preserve"> sayılı Sosyal Sigortalar</w:t>
      </w:r>
      <w:r w:rsidR="00E5632E" w:rsidRPr="001402E9">
        <w:rPr>
          <w:rFonts w:ascii="Times New Roman" w:eastAsia="Times New Roman" w:hAnsi="Times New Roman" w:cs="Times New Roman"/>
          <w:bCs/>
          <w:lang w:eastAsia="ar-SA"/>
        </w:rPr>
        <w:t xml:space="preserve"> ve Genel Sağlık Sigortası</w:t>
      </w:r>
      <w:r w:rsidRPr="001402E9">
        <w:rPr>
          <w:rFonts w:ascii="Times New Roman" w:eastAsia="Times New Roman" w:hAnsi="Times New Roman" w:cs="Times New Roman"/>
          <w:bCs/>
          <w:lang w:eastAsia="ar-SA"/>
        </w:rPr>
        <w:t xml:space="preserve"> Kanunu ve</w:t>
      </w:r>
      <w:r w:rsidR="00E5632E" w:rsidRPr="001402E9">
        <w:rPr>
          <w:rFonts w:ascii="Times New Roman" w:eastAsia="Times New Roman" w:hAnsi="Times New Roman" w:cs="Times New Roman"/>
          <w:bCs/>
          <w:lang w:eastAsia="ar-SA"/>
        </w:rPr>
        <w:t xml:space="preserve"> 5188 sayılı Özel Güvenlik Hizmetlerine dair kanun ile</w:t>
      </w:r>
      <w:r w:rsidRPr="001402E9">
        <w:rPr>
          <w:rFonts w:ascii="Times New Roman" w:eastAsia="Times New Roman" w:hAnsi="Times New Roman" w:cs="Times New Roman"/>
          <w:bCs/>
          <w:lang w:eastAsia="ar-SA"/>
        </w:rPr>
        <w:t xml:space="preserve"> bu kanunlara istinaden çıkarılan yönetmelik ve tüzükler gereğince işyerine ait mükellefiyetler işçi ve işverene ait olup işveren tarafından yerine getirilmesi gereken tüm yasal yükümlülükler, gerekli önlemler, işlemler, masraflar, işveren ve işçi arasındaki ilişkiden doğacak tüm neticelerden doğabilecek sosyal ve mali hak ve sorumluluklar yüklenici firmaya ait olacaktır.</w:t>
      </w:r>
      <w:proofErr w:type="gramEnd"/>
    </w:p>
    <w:p w:rsidR="00A15338" w:rsidRPr="001402E9" w:rsidRDefault="00A15338" w:rsidP="00A15338">
      <w:pPr>
        <w:spacing w:after="120" w:line="360" w:lineRule="auto"/>
        <w:jc w:val="both"/>
        <w:rPr>
          <w:rFonts w:ascii="Times New Roman" w:eastAsia="Times New Roman" w:hAnsi="Times New Roman" w:cs="Times New Roman"/>
          <w:bCs/>
          <w:lang w:eastAsia="ar-SA"/>
        </w:rPr>
      </w:pPr>
      <w:r w:rsidRPr="001402E9">
        <w:rPr>
          <w:rFonts w:ascii="Times New Roman" w:eastAsia="Times New Roman" w:hAnsi="Times New Roman" w:cs="Times New Roman"/>
          <w:bCs/>
          <w:lang w:eastAsia="ar-SA"/>
        </w:rPr>
        <w:t>Yüklenici; kendi personelinin Kurum ve Kurum dışında kalan kişi ve kuruluşlara vereceği her türlü zarar, ziyan ile üçüncü şahıslar tarafından, meydana getirilecek zarar ve ziyandan sorumlu olacaktır.</w:t>
      </w:r>
    </w:p>
    <w:p w:rsidR="00EA1BD2" w:rsidRPr="001402E9" w:rsidRDefault="00EA1BD2" w:rsidP="00EA1BD2">
      <w:pPr>
        <w:pStyle w:val="GvdeMetni"/>
        <w:spacing w:line="360" w:lineRule="auto"/>
        <w:rPr>
          <w:rFonts w:ascii="Times New Roman" w:hAnsi="Times New Roman"/>
          <w:sz w:val="22"/>
          <w:szCs w:val="22"/>
          <w:lang w:eastAsia="ar-SA"/>
        </w:rPr>
      </w:pPr>
      <w:r w:rsidRPr="001402E9">
        <w:rPr>
          <w:rFonts w:ascii="Times New Roman" w:hAnsi="Times New Roman"/>
          <w:sz w:val="22"/>
          <w:szCs w:val="22"/>
          <w:lang w:eastAsia="ar-SA"/>
        </w:rPr>
        <w:t xml:space="preserve">Görev alanı olan Ajans sorumluluk alanları sınırları </w:t>
      </w:r>
      <w:r w:rsidR="00662C42" w:rsidRPr="001402E9">
        <w:rPr>
          <w:rFonts w:ascii="Times New Roman" w:hAnsi="Times New Roman"/>
          <w:sz w:val="22"/>
          <w:szCs w:val="22"/>
          <w:lang w:eastAsia="ar-SA"/>
        </w:rPr>
        <w:t>dâhilinde</w:t>
      </w:r>
      <w:r w:rsidRPr="001402E9">
        <w:rPr>
          <w:rFonts w:ascii="Times New Roman" w:hAnsi="Times New Roman"/>
          <w:sz w:val="22"/>
          <w:szCs w:val="22"/>
          <w:lang w:eastAsia="ar-SA"/>
        </w:rPr>
        <w:t xml:space="preserve">, Güvenlik Personeli ile diğer şahıslar arasında meydana gelebilecek öldürme, yaralama, darp, taciz, kavga, hakaret, </w:t>
      </w:r>
      <w:proofErr w:type="spellStart"/>
      <w:r w:rsidRPr="001402E9">
        <w:rPr>
          <w:rFonts w:ascii="Times New Roman" w:hAnsi="Times New Roman"/>
          <w:sz w:val="22"/>
          <w:szCs w:val="22"/>
          <w:lang w:eastAsia="ar-SA"/>
        </w:rPr>
        <w:t>v.s</w:t>
      </w:r>
      <w:proofErr w:type="spellEnd"/>
      <w:r w:rsidRPr="001402E9">
        <w:rPr>
          <w:rFonts w:ascii="Times New Roman" w:hAnsi="Times New Roman"/>
          <w:sz w:val="22"/>
          <w:szCs w:val="22"/>
          <w:lang w:eastAsia="ar-SA"/>
        </w:rPr>
        <w:t>. olaylarda hukuki sorumluluk yükleniciye ait olacaktır.</w:t>
      </w:r>
    </w:p>
    <w:p w:rsidR="00A15338" w:rsidRPr="001402E9" w:rsidRDefault="00A15338" w:rsidP="00A15338">
      <w:pPr>
        <w:spacing w:after="120" w:line="360" w:lineRule="auto"/>
        <w:jc w:val="both"/>
        <w:rPr>
          <w:rFonts w:ascii="Times New Roman" w:eastAsia="Times New Roman" w:hAnsi="Times New Roman" w:cs="Times New Roman"/>
          <w:bCs/>
          <w:lang w:eastAsia="ar-SA"/>
        </w:rPr>
      </w:pPr>
      <w:r w:rsidRPr="001402E9">
        <w:rPr>
          <w:rFonts w:ascii="Times New Roman" w:eastAsia="Times New Roman" w:hAnsi="Times New Roman" w:cs="Times New Roman"/>
          <w:bCs/>
          <w:lang w:eastAsia="ar-SA"/>
        </w:rPr>
        <w:t>Ek maddeler ihalenin bütününü teşkil ettiğinden, yüklenici firma bu maddelere de kesinlikle riayet edecektir.</w:t>
      </w:r>
    </w:p>
    <w:sectPr w:rsidR="00A15338" w:rsidRPr="001402E9" w:rsidSect="007A2028">
      <w:footerReference w:type="default" r:id="rId9"/>
      <w:pgSz w:w="11906" w:h="16838"/>
      <w:pgMar w:top="1135"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60C" w:rsidRDefault="0006460C" w:rsidP="00B72A0F">
      <w:pPr>
        <w:spacing w:after="0" w:line="240" w:lineRule="auto"/>
      </w:pPr>
      <w:r>
        <w:separator/>
      </w:r>
    </w:p>
  </w:endnote>
  <w:endnote w:type="continuationSeparator" w:id="0">
    <w:p w:rsidR="0006460C" w:rsidRDefault="0006460C"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55735"/>
      <w:docPartObj>
        <w:docPartGallery w:val="Page Numbers (Bottom of Page)"/>
        <w:docPartUnique/>
      </w:docPartObj>
    </w:sdtPr>
    <w:sdtEndPr/>
    <w:sdtContent>
      <w:sdt>
        <w:sdtPr>
          <w:id w:val="-1669238322"/>
          <w:docPartObj>
            <w:docPartGallery w:val="Page Numbers (Top of Page)"/>
            <w:docPartUnique/>
          </w:docPartObj>
        </w:sdtPr>
        <w:sdtEndPr/>
        <w:sdtContent>
          <w:p w:rsidR="007A2028" w:rsidRDefault="007A2028">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D31E6D">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31E6D">
              <w:rPr>
                <w:b/>
                <w:bCs/>
                <w:noProof/>
              </w:rPr>
              <w:t>7</w:t>
            </w:r>
            <w:r>
              <w:rPr>
                <w:b/>
                <w:bCs/>
                <w:sz w:val="24"/>
                <w:szCs w:val="24"/>
              </w:rPr>
              <w:fldChar w:fldCharType="end"/>
            </w:r>
          </w:p>
        </w:sdtContent>
      </w:sdt>
    </w:sdtContent>
  </w:sdt>
  <w:p w:rsidR="007A2028" w:rsidRDefault="007A202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60C" w:rsidRDefault="0006460C" w:rsidP="00B72A0F">
      <w:pPr>
        <w:spacing w:after="0" w:line="240" w:lineRule="auto"/>
      </w:pPr>
      <w:r>
        <w:separator/>
      </w:r>
    </w:p>
  </w:footnote>
  <w:footnote w:type="continuationSeparator" w:id="0">
    <w:p w:rsidR="0006460C" w:rsidRDefault="0006460C" w:rsidP="00B72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81C08"/>
    <w:multiLevelType w:val="hybridMultilevel"/>
    <w:tmpl w:val="1D9E76E6"/>
    <w:lvl w:ilvl="0" w:tplc="C0A89CC6">
      <w:start w:val="1"/>
      <w:numFmt w:val="decimal"/>
      <w:lvlText w:val="Madde %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867C97"/>
    <w:multiLevelType w:val="hybridMultilevel"/>
    <w:tmpl w:val="1CB6DA8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D53DD"/>
    <w:multiLevelType w:val="hybridMultilevel"/>
    <w:tmpl w:val="B4B05762"/>
    <w:lvl w:ilvl="0" w:tplc="DED4F1EC">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35477C"/>
    <w:multiLevelType w:val="hybridMultilevel"/>
    <w:tmpl w:val="AB16E28A"/>
    <w:lvl w:ilvl="0" w:tplc="19BEFD58">
      <w:start w:val="1"/>
      <w:numFmt w:val="lowerLetter"/>
      <w:lvlText w:val="%1)"/>
      <w:lvlJc w:val="left"/>
      <w:pPr>
        <w:ind w:left="1683" w:hanging="975"/>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5A6C381A"/>
    <w:multiLevelType w:val="hybridMultilevel"/>
    <w:tmpl w:val="1E22422A"/>
    <w:lvl w:ilvl="0" w:tplc="02E66A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AD06FE"/>
    <w:multiLevelType w:val="hybridMultilevel"/>
    <w:tmpl w:val="D1DEE36E"/>
    <w:lvl w:ilvl="0" w:tplc="8CC04BF4">
      <w:start w:val="1"/>
      <w:numFmt w:val="lowerLetter"/>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48B394B"/>
    <w:multiLevelType w:val="hybridMultilevel"/>
    <w:tmpl w:val="3F843698"/>
    <w:lvl w:ilvl="0" w:tplc="8234639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
  </w:num>
  <w:num w:numId="5">
    <w:abstractNumId w:val="4"/>
  </w:num>
  <w:num w:numId="6">
    <w:abstractNumId w:val="5"/>
  </w:num>
  <w:num w:numId="7">
    <w:abstractNumId w:val="2"/>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proofState w:spelling="clean" w:grammar="clean"/>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13073"/>
    <w:rsid w:val="000135BC"/>
    <w:rsid w:val="00044277"/>
    <w:rsid w:val="000448A6"/>
    <w:rsid w:val="00045535"/>
    <w:rsid w:val="00045A03"/>
    <w:rsid w:val="00047CCA"/>
    <w:rsid w:val="00061D3E"/>
    <w:rsid w:val="0006460C"/>
    <w:rsid w:val="0006611F"/>
    <w:rsid w:val="00066C1D"/>
    <w:rsid w:val="0007430F"/>
    <w:rsid w:val="00077AD6"/>
    <w:rsid w:val="000B7F15"/>
    <w:rsid w:val="000C4604"/>
    <w:rsid w:val="000C7D93"/>
    <w:rsid w:val="000D5216"/>
    <w:rsid w:val="000E0532"/>
    <w:rsid w:val="000F3ECC"/>
    <w:rsid w:val="0010359D"/>
    <w:rsid w:val="00114C53"/>
    <w:rsid w:val="00121127"/>
    <w:rsid w:val="00122310"/>
    <w:rsid w:val="0013000E"/>
    <w:rsid w:val="001402E9"/>
    <w:rsid w:val="00142A73"/>
    <w:rsid w:val="00142C09"/>
    <w:rsid w:val="00162311"/>
    <w:rsid w:val="00196EF1"/>
    <w:rsid w:val="001C223C"/>
    <w:rsid w:val="001C6867"/>
    <w:rsid w:val="001D0C95"/>
    <w:rsid w:val="001D5797"/>
    <w:rsid w:val="00223003"/>
    <w:rsid w:val="00223E78"/>
    <w:rsid w:val="00225A42"/>
    <w:rsid w:val="00233D08"/>
    <w:rsid w:val="00240E46"/>
    <w:rsid w:val="002651E6"/>
    <w:rsid w:val="00287E98"/>
    <w:rsid w:val="002A44AB"/>
    <w:rsid w:val="002A5986"/>
    <w:rsid w:val="002C0C14"/>
    <w:rsid w:val="002C2898"/>
    <w:rsid w:val="002C3A75"/>
    <w:rsid w:val="002D2BD1"/>
    <w:rsid w:val="002E4269"/>
    <w:rsid w:val="00301640"/>
    <w:rsid w:val="00304703"/>
    <w:rsid w:val="0030599D"/>
    <w:rsid w:val="0031127C"/>
    <w:rsid w:val="00317829"/>
    <w:rsid w:val="0032731F"/>
    <w:rsid w:val="00343709"/>
    <w:rsid w:val="00356995"/>
    <w:rsid w:val="00381624"/>
    <w:rsid w:val="003849CB"/>
    <w:rsid w:val="003D74C9"/>
    <w:rsid w:val="003F1795"/>
    <w:rsid w:val="00416D1F"/>
    <w:rsid w:val="0042190D"/>
    <w:rsid w:val="00432B11"/>
    <w:rsid w:val="00437B75"/>
    <w:rsid w:val="00460A95"/>
    <w:rsid w:val="00460BBD"/>
    <w:rsid w:val="00465134"/>
    <w:rsid w:val="00473BF1"/>
    <w:rsid w:val="00475727"/>
    <w:rsid w:val="00487670"/>
    <w:rsid w:val="004A1526"/>
    <w:rsid w:val="004A1F6B"/>
    <w:rsid w:val="004A76E9"/>
    <w:rsid w:val="004B311F"/>
    <w:rsid w:val="004D1314"/>
    <w:rsid w:val="004D4989"/>
    <w:rsid w:val="004F24F5"/>
    <w:rsid w:val="004F568F"/>
    <w:rsid w:val="004F6292"/>
    <w:rsid w:val="00516343"/>
    <w:rsid w:val="00533A7F"/>
    <w:rsid w:val="00561F5A"/>
    <w:rsid w:val="005716F3"/>
    <w:rsid w:val="00575D4F"/>
    <w:rsid w:val="00583D2B"/>
    <w:rsid w:val="005853E3"/>
    <w:rsid w:val="00592E2F"/>
    <w:rsid w:val="00595127"/>
    <w:rsid w:val="005B1973"/>
    <w:rsid w:val="005B2453"/>
    <w:rsid w:val="005B75A4"/>
    <w:rsid w:val="005C0A11"/>
    <w:rsid w:val="005D0C62"/>
    <w:rsid w:val="005E55E8"/>
    <w:rsid w:val="005F5A1D"/>
    <w:rsid w:val="00603429"/>
    <w:rsid w:val="00604133"/>
    <w:rsid w:val="00607DFB"/>
    <w:rsid w:val="00614912"/>
    <w:rsid w:val="00641764"/>
    <w:rsid w:val="00643E29"/>
    <w:rsid w:val="0064577A"/>
    <w:rsid w:val="00653D5F"/>
    <w:rsid w:val="006614D8"/>
    <w:rsid w:val="00662C42"/>
    <w:rsid w:val="00670083"/>
    <w:rsid w:val="006701B9"/>
    <w:rsid w:val="00674CAD"/>
    <w:rsid w:val="0068114A"/>
    <w:rsid w:val="006867D2"/>
    <w:rsid w:val="006A569E"/>
    <w:rsid w:val="006B1C83"/>
    <w:rsid w:val="006C2256"/>
    <w:rsid w:val="006C7245"/>
    <w:rsid w:val="006E6717"/>
    <w:rsid w:val="00716137"/>
    <w:rsid w:val="00735323"/>
    <w:rsid w:val="00736520"/>
    <w:rsid w:val="00747605"/>
    <w:rsid w:val="00764A91"/>
    <w:rsid w:val="007676AB"/>
    <w:rsid w:val="0077142B"/>
    <w:rsid w:val="00784224"/>
    <w:rsid w:val="00787E6E"/>
    <w:rsid w:val="007923C8"/>
    <w:rsid w:val="007974AF"/>
    <w:rsid w:val="007A2028"/>
    <w:rsid w:val="007C24EB"/>
    <w:rsid w:val="007C3D72"/>
    <w:rsid w:val="007D53BC"/>
    <w:rsid w:val="007E0C5B"/>
    <w:rsid w:val="007F2284"/>
    <w:rsid w:val="00805DEF"/>
    <w:rsid w:val="00807DB5"/>
    <w:rsid w:val="0081130E"/>
    <w:rsid w:val="0081509E"/>
    <w:rsid w:val="00821F97"/>
    <w:rsid w:val="00825FA0"/>
    <w:rsid w:val="008740DA"/>
    <w:rsid w:val="0089496A"/>
    <w:rsid w:val="0089704D"/>
    <w:rsid w:val="008A1E75"/>
    <w:rsid w:val="008A6256"/>
    <w:rsid w:val="008B07C5"/>
    <w:rsid w:val="008B11A9"/>
    <w:rsid w:val="008C0723"/>
    <w:rsid w:val="008F4473"/>
    <w:rsid w:val="00907B5F"/>
    <w:rsid w:val="00920586"/>
    <w:rsid w:val="009362B7"/>
    <w:rsid w:val="0093708A"/>
    <w:rsid w:val="009532FA"/>
    <w:rsid w:val="0096523A"/>
    <w:rsid w:val="00971BD6"/>
    <w:rsid w:val="0098552E"/>
    <w:rsid w:val="00996B1A"/>
    <w:rsid w:val="009A037D"/>
    <w:rsid w:val="009B2D28"/>
    <w:rsid w:val="009B6600"/>
    <w:rsid w:val="009C23AB"/>
    <w:rsid w:val="009C3785"/>
    <w:rsid w:val="009C4568"/>
    <w:rsid w:val="009D41AD"/>
    <w:rsid w:val="009E5887"/>
    <w:rsid w:val="009F66AD"/>
    <w:rsid w:val="009F7452"/>
    <w:rsid w:val="00A01D7B"/>
    <w:rsid w:val="00A03978"/>
    <w:rsid w:val="00A05485"/>
    <w:rsid w:val="00A0651F"/>
    <w:rsid w:val="00A06D7C"/>
    <w:rsid w:val="00A15338"/>
    <w:rsid w:val="00A20272"/>
    <w:rsid w:val="00A24F88"/>
    <w:rsid w:val="00A37DEF"/>
    <w:rsid w:val="00A54F86"/>
    <w:rsid w:val="00A607F0"/>
    <w:rsid w:val="00A60CFE"/>
    <w:rsid w:val="00A628DF"/>
    <w:rsid w:val="00A6538A"/>
    <w:rsid w:val="00A82480"/>
    <w:rsid w:val="00A875CF"/>
    <w:rsid w:val="00AB4A11"/>
    <w:rsid w:val="00AC5099"/>
    <w:rsid w:val="00AC62AE"/>
    <w:rsid w:val="00B05124"/>
    <w:rsid w:val="00B14E09"/>
    <w:rsid w:val="00B15922"/>
    <w:rsid w:val="00B20D74"/>
    <w:rsid w:val="00B228C3"/>
    <w:rsid w:val="00B3438F"/>
    <w:rsid w:val="00B436B3"/>
    <w:rsid w:val="00B45D35"/>
    <w:rsid w:val="00B70255"/>
    <w:rsid w:val="00B70665"/>
    <w:rsid w:val="00B72A0F"/>
    <w:rsid w:val="00B8148A"/>
    <w:rsid w:val="00BB69A1"/>
    <w:rsid w:val="00BB7F94"/>
    <w:rsid w:val="00BD50D6"/>
    <w:rsid w:val="00BE450D"/>
    <w:rsid w:val="00BE4ADB"/>
    <w:rsid w:val="00BE6111"/>
    <w:rsid w:val="00BE7ADD"/>
    <w:rsid w:val="00C3772A"/>
    <w:rsid w:val="00C52BFA"/>
    <w:rsid w:val="00C65555"/>
    <w:rsid w:val="00C91730"/>
    <w:rsid w:val="00C9757E"/>
    <w:rsid w:val="00CA3FB7"/>
    <w:rsid w:val="00CC727C"/>
    <w:rsid w:val="00CD7232"/>
    <w:rsid w:val="00CE3EA0"/>
    <w:rsid w:val="00CF5692"/>
    <w:rsid w:val="00CF6041"/>
    <w:rsid w:val="00D22F9A"/>
    <w:rsid w:val="00D26CEC"/>
    <w:rsid w:val="00D31E6D"/>
    <w:rsid w:val="00D37583"/>
    <w:rsid w:val="00D411F2"/>
    <w:rsid w:val="00D50EC4"/>
    <w:rsid w:val="00D523C4"/>
    <w:rsid w:val="00D62318"/>
    <w:rsid w:val="00D62946"/>
    <w:rsid w:val="00D71308"/>
    <w:rsid w:val="00D93B81"/>
    <w:rsid w:val="00DA5490"/>
    <w:rsid w:val="00DB2E05"/>
    <w:rsid w:val="00DB4B94"/>
    <w:rsid w:val="00DB681E"/>
    <w:rsid w:val="00DC7BD0"/>
    <w:rsid w:val="00DD06E0"/>
    <w:rsid w:val="00DE191C"/>
    <w:rsid w:val="00DF4544"/>
    <w:rsid w:val="00DF47F6"/>
    <w:rsid w:val="00E00889"/>
    <w:rsid w:val="00E05684"/>
    <w:rsid w:val="00E10174"/>
    <w:rsid w:val="00E10BDD"/>
    <w:rsid w:val="00E20690"/>
    <w:rsid w:val="00E25DFF"/>
    <w:rsid w:val="00E26693"/>
    <w:rsid w:val="00E27F9A"/>
    <w:rsid w:val="00E30E82"/>
    <w:rsid w:val="00E32B5A"/>
    <w:rsid w:val="00E3676E"/>
    <w:rsid w:val="00E45335"/>
    <w:rsid w:val="00E505AC"/>
    <w:rsid w:val="00E55BCA"/>
    <w:rsid w:val="00E5632E"/>
    <w:rsid w:val="00E66F89"/>
    <w:rsid w:val="00E7670F"/>
    <w:rsid w:val="00E80C8F"/>
    <w:rsid w:val="00EA1BD2"/>
    <w:rsid w:val="00EA2B0D"/>
    <w:rsid w:val="00EB035B"/>
    <w:rsid w:val="00EB1FB5"/>
    <w:rsid w:val="00EE113B"/>
    <w:rsid w:val="00EE33B7"/>
    <w:rsid w:val="00EF0516"/>
    <w:rsid w:val="00F01D6F"/>
    <w:rsid w:val="00F1494D"/>
    <w:rsid w:val="00F25A04"/>
    <w:rsid w:val="00F539E8"/>
    <w:rsid w:val="00F7219F"/>
    <w:rsid w:val="00F73FA8"/>
    <w:rsid w:val="00F7608F"/>
    <w:rsid w:val="00F83462"/>
    <w:rsid w:val="00F9491E"/>
    <w:rsid w:val="00FA5419"/>
    <w:rsid w:val="00FA7A46"/>
    <w:rsid w:val="00FD13EE"/>
    <w:rsid w:val="00FD1ED0"/>
    <w:rsid w:val="00FF3D7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rsid w:val="000B7F15"/>
    <w:pPr>
      <w:spacing w:after="120" w:line="240" w:lineRule="auto"/>
      <w:jc w:val="both"/>
    </w:pPr>
    <w:rPr>
      <w:rFonts w:ascii="Arial" w:eastAsia="Times New Roman" w:hAnsi="Arial" w:cs="Times New Roman"/>
      <w:sz w:val="20"/>
      <w:szCs w:val="20"/>
    </w:rPr>
  </w:style>
  <w:style w:type="character" w:customStyle="1" w:styleId="GvdeMetniChar">
    <w:name w:val="Gövde Metni Char"/>
    <w:basedOn w:val="VarsaylanParagrafYazTipi"/>
    <w:link w:val="GvdeMetni"/>
    <w:rsid w:val="000B7F15"/>
    <w:rPr>
      <w:rFonts w:ascii="Arial" w:eastAsia="Times New Roman" w:hAnsi="Arial" w:cs="Times New Roman"/>
      <w:sz w:val="20"/>
      <w:szCs w:val="20"/>
    </w:rPr>
  </w:style>
  <w:style w:type="paragraph" w:styleId="ListeParagraf">
    <w:name w:val="List Paragraph"/>
    <w:basedOn w:val="Normal"/>
    <w:uiPriority w:val="34"/>
    <w:qFormat/>
    <w:rsid w:val="00225A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rsid w:val="000B7F15"/>
    <w:pPr>
      <w:spacing w:after="120" w:line="240" w:lineRule="auto"/>
      <w:jc w:val="both"/>
    </w:pPr>
    <w:rPr>
      <w:rFonts w:ascii="Arial" w:eastAsia="Times New Roman" w:hAnsi="Arial" w:cs="Times New Roman"/>
      <w:sz w:val="20"/>
      <w:szCs w:val="20"/>
    </w:rPr>
  </w:style>
  <w:style w:type="character" w:customStyle="1" w:styleId="GvdeMetniChar">
    <w:name w:val="Gövde Metni Char"/>
    <w:basedOn w:val="VarsaylanParagrafYazTipi"/>
    <w:link w:val="GvdeMetni"/>
    <w:rsid w:val="000B7F15"/>
    <w:rPr>
      <w:rFonts w:ascii="Arial" w:eastAsia="Times New Roman" w:hAnsi="Arial" w:cs="Times New Roman"/>
      <w:sz w:val="20"/>
      <w:szCs w:val="20"/>
    </w:rPr>
  </w:style>
  <w:style w:type="paragraph" w:styleId="ListeParagraf">
    <w:name w:val="List Paragraph"/>
    <w:basedOn w:val="Normal"/>
    <w:uiPriority w:val="34"/>
    <w:qFormat/>
    <w:rsid w:val="00225A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3895">
      <w:bodyDiv w:val="1"/>
      <w:marLeft w:val="0"/>
      <w:marRight w:val="0"/>
      <w:marTop w:val="0"/>
      <w:marBottom w:val="0"/>
      <w:divBdr>
        <w:top w:val="none" w:sz="0" w:space="0" w:color="auto"/>
        <w:left w:val="none" w:sz="0" w:space="0" w:color="auto"/>
        <w:bottom w:val="none" w:sz="0" w:space="0" w:color="auto"/>
        <w:right w:val="none" w:sz="0" w:space="0" w:color="auto"/>
      </w:divBdr>
    </w:div>
    <w:div w:id="125122081">
      <w:bodyDiv w:val="1"/>
      <w:marLeft w:val="0"/>
      <w:marRight w:val="0"/>
      <w:marTop w:val="0"/>
      <w:marBottom w:val="0"/>
      <w:divBdr>
        <w:top w:val="none" w:sz="0" w:space="0" w:color="auto"/>
        <w:left w:val="none" w:sz="0" w:space="0" w:color="auto"/>
        <w:bottom w:val="none" w:sz="0" w:space="0" w:color="auto"/>
        <w:right w:val="none" w:sz="0" w:space="0" w:color="auto"/>
      </w:divBdr>
    </w:div>
    <w:div w:id="204410711">
      <w:bodyDiv w:val="1"/>
      <w:marLeft w:val="0"/>
      <w:marRight w:val="0"/>
      <w:marTop w:val="0"/>
      <w:marBottom w:val="0"/>
      <w:divBdr>
        <w:top w:val="none" w:sz="0" w:space="0" w:color="auto"/>
        <w:left w:val="none" w:sz="0" w:space="0" w:color="auto"/>
        <w:bottom w:val="none" w:sz="0" w:space="0" w:color="auto"/>
        <w:right w:val="none" w:sz="0" w:space="0" w:color="auto"/>
      </w:divBdr>
    </w:div>
    <w:div w:id="363020044">
      <w:bodyDiv w:val="1"/>
      <w:marLeft w:val="0"/>
      <w:marRight w:val="0"/>
      <w:marTop w:val="0"/>
      <w:marBottom w:val="0"/>
      <w:divBdr>
        <w:top w:val="none" w:sz="0" w:space="0" w:color="auto"/>
        <w:left w:val="none" w:sz="0" w:space="0" w:color="auto"/>
        <w:bottom w:val="none" w:sz="0" w:space="0" w:color="auto"/>
        <w:right w:val="none" w:sz="0" w:space="0" w:color="auto"/>
      </w:divBdr>
    </w:div>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911502448">
      <w:bodyDiv w:val="1"/>
      <w:marLeft w:val="0"/>
      <w:marRight w:val="0"/>
      <w:marTop w:val="0"/>
      <w:marBottom w:val="0"/>
      <w:divBdr>
        <w:top w:val="none" w:sz="0" w:space="0" w:color="auto"/>
        <w:left w:val="none" w:sz="0" w:space="0" w:color="auto"/>
        <w:bottom w:val="none" w:sz="0" w:space="0" w:color="auto"/>
        <w:right w:val="none" w:sz="0" w:space="0" w:color="auto"/>
      </w:divBdr>
    </w:div>
    <w:div w:id="1152453665">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A1730-FCE1-4C5E-A954-DD2FA177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2514</Words>
  <Characters>14330</Characters>
  <Application>Microsoft Office Word</Application>
  <DocSecurity>0</DocSecurity>
  <Lines>119</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Abdulmelik Koçin</cp:lastModifiedBy>
  <cp:revision>20</cp:revision>
  <cp:lastPrinted>2015-12-14T13:52:00Z</cp:lastPrinted>
  <dcterms:created xsi:type="dcterms:W3CDTF">2016-11-30T08:13:00Z</dcterms:created>
  <dcterms:modified xsi:type="dcterms:W3CDTF">2017-01-30T15:00:00Z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